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C234C" w14:textId="33CD6E92" w:rsidR="00A75326" w:rsidRDefault="00A75326" w:rsidP="00A75326">
      <w:pPr>
        <w:pStyle w:val="Header"/>
        <w:rPr>
          <w:b/>
          <w:bCs/>
          <w:sz w:val="40"/>
          <w:szCs w:val="40"/>
          <w:u w:val="single"/>
          <w:lang w:val="en-US"/>
        </w:rPr>
      </w:pPr>
      <w:r w:rsidRPr="00A75326">
        <w:rPr>
          <w:b/>
          <w:bCs/>
          <w:sz w:val="40"/>
          <w:szCs w:val="40"/>
          <w:u w:val="single"/>
          <w:lang w:val="en-US"/>
        </w:rPr>
        <w:t xml:space="preserve">CONCLUSION </w:t>
      </w:r>
      <w:r>
        <w:rPr>
          <w:b/>
          <w:bCs/>
          <w:sz w:val="40"/>
          <w:szCs w:val="40"/>
          <w:u w:val="single"/>
          <w:lang w:val="en-US"/>
        </w:rPr>
        <w:t>(POWER BI ANALYSIS)</w:t>
      </w:r>
    </w:p>
    <w:p w14:paraId="03651E0E" w14:textId="77777777" w:rsidR="00A75326" w:rsidRPr="00A75326" w:rsidRDefault="00A75326" w:rsidP="00A75326">
      <w:pPr>
        <w:pStyle w:val="Header"/>
        <w:rPr>
          <w:b/>
          <w:bCs/>
          <w:sz w:val="40"/>
          <w:szCs w:val="40"/>
          <w:u w:val="single"/>
          <w:lang w:val="en-US"/>
        </w:rPr>
      </w:pPr>
    </w:p>
    <w:p w14:paraId="6E628796" w14:textId="3A4ECB6C" w:rsidR="00A75326" w:rsidRPr="00A75326" w:rsidRDefault="00A75326" w:rsidP="00A75326">
      <w:pPr>
        <w:rPr>
          <w:b/>
          <w:bCs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1EAB475" wp14:editId="7BDEBAA8">
            <wp:simplePos x="0" y="0"/>
            <wp:positionH relativeFrom="margin">
              <wp:align>left</wp:align>
            </wp:positionH>
            <wp:positionV relativeFrom="paragraph">
              <wp:posOffset>232410</wp:posOffset>
            </wp:positionV>
            <wp:extent cx="5731510" cy="3215005"/>
            <wp:effectExtent l="0" t="0" r="2540" b="444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75326">
        <w:rPr>
          <w:b/>
          <w:bCs/>
        </w:rPr>
        <w:t>Dashboard 1: Central Region (Orders: 5,621)</w:t>
      </w:r>
    </w:p>
    <w:p w14:paraId="54F87582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Overview Metrics</w:t>
      </w:r>
    </w:p>
    <w:p w14:paraId="5AC0EB58" w14:textId="77777777" w:rsidR="00A75326" w:rsidRPr="00A75326" w:rsidRDefault="00A75326" w:rsidP="00A75326">
      <w:pPr>
        <w:numPr>
          <w:ilvl w:val="0"/>
          <w:numId w:val="1"/>
        </w:numPr>
      </w:pPr>
      <w:r w:rsidRPr="00A75326">
        <w:rPr>
          <w:b/>
          <w:bCs/>
        </w:rPr>
        <w:t>Orders</w:t>
      </w:r>
      <w:r w:rsidRPr="00A75326">
        <w:t>: 5,621</w:t>
      </w:r>
    </w:p>
    <w:p w14:paraId="3611771F" w14:textId="77777777" w:rsidR="00A75326" w:rsidRPr="00A75326" w:rsidRDefault="00A75326" w:rsidP="00A75326">
      <w:pPr>
        <w:numPr>
          <w:ilvl w:val="0"/>
          <w:numId w:val="1"/>
        </w:numPr>
      </w:pPr>
      <w:r w:rsidRPr="00A75326">
        <w:rPr>
          <w:b/>
          <w:bCs/>
        </w:rPr>
        <w:t>Amount</w:t>
      </w:r>
      <w:r w:rsidRPr="00A75326">
        <w:t>: 24M</w:t>
      </w:r>
    </w:p>
    <w:p w14:paraId="5713A62B" w14:textId="77777777" w:rsidR="00A75326" w:rsidRPr="00A75326" w:rsidRDefault="00A75326" w:rsidP="00A75326">
      <w:pPr>
        <w:numPr>
          <w:ilvl w:val="0"/>
          <w:numId w:val="1"/>
        </w:numPr>
      </w:pPr>
      <w:r w:rsidRPr="00A75326">
        <w:rPr>
          <w:b/>
          <w:bCs/>
        </w:rPr>
        <w:t>Customers</w:t>
      </w:r>
      <w:r w:rsidRPr="00A75326">
        <w:t>: 2,270</w:t>
      </w:r>
    </w:p>
    <w:p w14:paraId="27DAAB85" w14:textId="77777777" w:rsidR="00A75326" w:rsidRPr="00A75326" w:rsidRDefault="00A75326" w:rsidP="00A75326">
      <w:pPr>
        <w:numPr>
          <w:ilvl w:val="0"/>
          <w:numId w:val="1"/>
        </w:numPr>
      </w:pPr>
      <w:r w:rsidRPr="00A75326">
        <w:rPr>
          <w:b/>
          <w:bCs/>
        </w:rPr>
        <w:t>Products Sold</w:t>
      </w:r>
      <w:r w:rsidRPr="00A75326">
        <w:t>: 1,248</w:t>
      </w:r>
    </w:p>
    <w:p w14:paraId="0AF2D660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Sales Trends</w:t>
      </w:r>
    </w:p>
    <w:p w14:paraId="2116D82D" w14:textId="77777777" w:rsidR="00A75326" w:rsidRPr="00A75326" w:rsidRDefault="00A75326" w:rsidP="00A75326">
      <w:pPr>
        <w:numPr>
          <w:ilvl w:val="0"/>
          <w:numId w:val="2"/>
        </w:numPr>
      </w:pPr>
      <w:r w:rsidRPr="00A75326">
        <w:rPr>
          <w:b/>
          <w:bCs/>
        </w:rPr>
        <w:t>Sum of Amount by Day</w:t>
      </w:r>
      <w:r w:rsidRPr="00A75326">
        <w:t xml:space="preserve">: </w:t>
      </w:r>
    </w:p>
    <w:p w14:paraId="046FEBC7" w14:textId="77777777" w:rsidR="00A75326" w:rsidRPr="00A75326" w:rsidRDefault="00A75326" w:rsidP="00A75326">
      <w:pPr>
        <w:numPr>
          <w:ilvl w:val="1"/>
          <w:numId w:val="2"/>
        </w:numPr>
      </w:pPr>
      <w:r w:rsidRPr="00A75326">
        <w:t>Daily sales fluctuate between 0.59M and 1.04M over a 30-day period.</w:t>
      </w:r>
    </w:p>
    <w:p w14:paraId="54B4D1F6" w14:textId="77777777" w:rsidR="00A75326" w:rsidRPr="00A75326" w:rsidRDefault="00A75326" w:rsidP="00A75326">
      <w:pPr>
        <w:numPr>
          <w:ilvl w:val="1"/>
          <w:numId w:val="2"/>
        </w:numPr>
      </w:pPr>
      <w:r w:rsidRPr="00A75326">
        <w:t>The highest peak is 1.04M around day 15, with lows at 0.59M and 0.62M towards the end.</w:t>
      </w:r>
    </w:p>
    <w:p w14:paraId="37E7ABB3" w14:textId="77777777" w:rsidR="00A75326" w:rsidRPr="00A75326" w:rsidRDefault="00A75326" w:rsidP="00A75326">
      <w:pPr>
        <w:numPr>
          <w:ilvl w:val="1"/>
          <w:numId w:val="2"/>
        </w:numPr>
      </w:pPr>
      <w:r w:rsidRPr="00A75326">
        <w:rPr>
          <w:b/>
          <w:bCs/>
        </w:rPr>
        <w:t>Conclusion</w:t>
      </w:r>
      <w:r w:rsidRPr="00A75326">
        <w:t>: Sales in the Central region show moderate daily fluctuations, with a noticeable peak mid-month, suggesting a potential promotional or seasonal effect.</w:t>
      </w:r>
    </w:p>
    <w:p w14:paraId="4DB2C9FE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Gender Distribution</w:t>
      </w:r>
    </w:p>
    <w:p w14:paraId="5EFBF88D" w14:textId="77777777" w:rsidR="00A75326" w:rsidRPr="00A75326" w:rsidRDefault="00A75326" w:rsidP="00A75326">
      <w:pPr>
        <w:numPr>
          <w:ilvl w:val="0"/>
          <w:numId w:val="3"/>
        </w:numPr>
      </w:pPr>
      <w:r w:rsidRPr="00A75326">
        <w:rPr>
          <w:b/>
          <w:bCs/>
        </w:rPr>
        <w:t>Sum of Amount by Gender</w:t>
      </w:r>
      <w:r w:rsidRPr="00A75326">
        <w:t xml:space="preserve">: </w:t>
      </w:r>
    </w:p>
    <w:p w14:paraId="54217DD2" w14:textId="27128E1F" w:rsidR="00A75326" w:rsidRPr="00A75326" w:rsidRDefault="00A75326" w:rsidP="00A75326">
      <w:pPr>
        <w:numPr>
          <w:ilvl w:val="1"/>
          <w:numId w:val="3"/>
        </w:numPr>
      </w:pPr>
      <w:r w:rsidRPr="00A75326">
        <w:t>Females contribute 7.04M (29.54%), and males contribute 16.80M (70.46%).</w:t>
      </w:r>
    </w:p>
    <w:p w14:paraId="2776D1DE" w14:textId="77777777" w:rsidR="00A75326" w:rsidRPr="00A75326" w:rsidRDefault="00A75326" w:rsidP="00A75326">
      <w:pPr>
        <w:numPr>
          <w:ilvl w:val="1"/>
          <w:numId w:val="3"/>
        </w:numPr>
      </w:pPr>
      <w:r w:rsidRPr="00A75326">
        <w:rPr>
          <w:b/>
          <w:bCs/>
        </w:rPr>
        <w:lastRenderedPageBreak/>
        <w:t>Conclusion</w:t>
      </w:r>
      <w:r w:rsidRPr="00A75326">
        <w:t>: Males in the Central region contribute significantly more to sales amounts (70.46%) compared to females (29.54%), indicating a gender disparity in purchasing power.</w:t>
      </w:r>
    </w:p>
    <w:p w14:paraId="145E08B8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Regional Distribution</w:t>
      </w:r>
    </w:p>
    <w:p w14:paraId="768130DD" w14:textId="77777777" w:rsidR="00A75326" w:rsidRPr="00A75326" w:rsidRDefault="00A75326" w:rsidP="00A75326">
      <w:pPr>
        <w:numPr>
          <w:ilvl w:val="0"/>
          <w:numId w:val="4"/>
        </w:numPr>
      </w:pPr>
      <w:r w:rsidRPr="00A75326">
        <w:rPr>
          <w:b/>
          <w:bCs/>
        </w:rPr>
        <w:t>Sum of Amount and Orders by State</w:t>
      </w:r>
      <w:r w:rsidRPr="00A75326">
        <w:t xml:space="preserve">: </w:t>
      </w:r>
    </w:p>
    <w:p w14:paraId="553C8D10" w14:textId="77777777" w:rsidR="00A75326" w:rsidRPr="00A75326" w:rsidRDefault="00A75326" w:rsidP="00A75326">
      <w:pPr>
        <w:numPr>
          <w:ilvl w:val="1"/>
          <w:numId w:val="4"/>
        </w:numPr>
      </w:pPr>
      <w:r w:rsidRPr="00A75326">
        <w:t>High sales are concentrated in states like Delhi, Chandigarh, and Uttar Pradesh.</w:t>
      </w:r>
    </w:p>
    <w:p w14:paraId="0EFC858B" w14:textId="77777777" w:rsidR="00A75326" w:rsidRPr="00A75326" w:rsidRDefault="00A75326" w:rsidP="00A75326">
      <w:pPr>
        <w:numPr>
          <w:ilvl w:val="1"/>
          <w:numId w:val="4"/>
        </w:numPr>
      </w:pPr>
      <w:r w:rsidRPr="00A75326">
        <w:rPr>
          <w:b/>
          <w:bCs/>
        </w:rPr>
        <w:t>Conclusion</w:t>
      </w:r>
      <w:r w:rsidRPr="00A75326">
        <w:t>: Delhi, Chandigarh, and Uttar Pradesh are the key sales drivers in the Central region, reflecting higher economic activity in these areas.</w:t>
      </w:r>
    </w:p>
    <w:p w14:paraId="089BDA19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Product Categories</w:t>
      </w:r>
    </w:p>
    <w:p w14:paraId="5E0AB830" w14:textId="77777777" w:rsidR="00A75326" w:rsidRPr="00A75326" w:rsidRDefault="00A75326" w:rsidP="00A75326">
      <w:pPr>
        <w:numPr>
          <w:ilvl w:val="0"/>
          <w:numId w:val="5"/>
        </w:numPr>
      </w:pPr>
      <w:r w:rsidRPr="00A75326">
        <w:rPr>
          <w:b/>
          <w:bCs/>
        </w:rPr>
        <w:t>Sum of Amount by Product Category</w:t>
      </w:r>
      <w:r w:rsidRPr="00A75326">
        <w:t xml:space="preserve">: </w:t>
      </w:r>
    </w:p>
    <w:p w14:paraId="5C48F1BC" w14:textId="77777777" w:rsidR="00A75326" w:rsidRPr="00A75326" w:rsidRDefault="00A75326" w:rsidP="00A75326">
      <w:pPr>
        <w:numPr>
          <w:ilvl w:val="1"/>
          <w:numId w:val="5"/>
        </w:numPr>
      </w:pPr>
      <w:r w:rsidRPr="00A75326">
        <w:t>Food leads at 7.8M, followed by Footwear &amp; Shoes (6.5M), Clothing &amp; Apparel (1.5M), Electronics &amp; Gadgets (1.4M), Furniture (1.2M), and Stationery (1.1M).</w:t>
      </w:r>
    </w:p>
    <w:p w14:paraId="756EB381" w14:textId="77777777" w:rsidR="00A75326" w:rsidRPr="00A75326" w:rsidRDefault="00A75326" w:rsidP="00A75326">
      <w:pPr>
        <w:numPr>
          <w:ilvl w:val="1"/>
          <w:numId w:val="5"/>
        </w:numPr>
      </w:pPr>
      <w:r w:rsidRPr="00A75326">
        <w:rPr>
          <w:b/>
          <w:bCs/>
        </w:rPr>
        <w:t>Conclusion</w:t>
      </w:r>
      <w:r w:rsidRPr="00A75326">
        <w:t>: Food dominates sales in the Central region, followed by Footwear &amp; Shoes, while categories like Stationery and Furniture have lower contributions, indicating a preference for essential and lifestyle products.</w:t>
      </w:r>
    </w:p>
    <w:p w14:paraId="32E93F85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Occupations</w:t>
      </w:r>
    </w:p>
    <w:p w14:paraId="39369B45" w14:textId="77777777" w:rsidR="00A75326" w:rsidRPr="00A75326" w:rsidRDefault="00A75326" w:rsidP="00A75326">
      <w:pPr>
        <w:numPr>
          <w:ilvl w:val="0"/>
          <w:numId w:val="6"/>
        </w:numPr>
      </w:pPr>
      <w:r w:rsidRPr="00A75326">
        <w:rPr>
          <w:b/>
          <w:bCs/>
        </w:rPr>
        <w:t>Sum of Amount by Occupation</w:t>
      </w:r>
      <w:r w:rsidRPr="00A75326">
        <w:t xml:space="preserve">: </w:t>
      </w:r>
    </w:p>
    <w:p w14:paraId="7EEF8A9E" w14:textId="77777777" w:rsidR="00A75326" w:rsidRPr="00A75326" w:rsidRDefault="00A75326" w:rsidP="00A75326">
      <w:pPr>
        <w:numPr>
          <w:ilvl w:val="1"/>
          <w:numId w:val="6"/>
        </w:numPr>
      </w:pPr>
      <w:r w:rsidRPr="00A75326">
        <w:t>IT Sector leads at 0.78M, followed by Aviation (0.57M), Healthcare (0.57M), Banking (0.53M), Government (0.36M), and Hospital (0.34M).</w:t>
      </w:r>
    </w:p>
    <w:p w14:paraId="46A5C676" w14:textId="77777777" w:rsidR="00A75326" w:rsidRDefault="00A75326" w:rsidP="00A75326">
      <w:pPr>
        <w:numPr>
          <w:ilvl w:val="1"/>
          <w:numId w:val="6"/>
        </w:numPr>
      </w:pPr>
      <w:r w:rsidRPr="00A75326">
        <w:rPr>
          <w:b/>
          <w:bCs/>
        </w:rPr>
        <w:t>Conclusion</w:t>
      </w:r>
      <w:r w:rsidRPr="00A75326">
        <w:t>: Professionals in IT, Aviation, and Healthcare are the top buyers in the Central region, suggesting these sectors are key target markets.</w:t>
      </w:r>
    </w:p>
    <w:p w14:paraId="38D88056" w14:textId="77777777" w:rsidR="00A75326" w:rsidRDefault="00A75326" w:rsidP="00A75326"/>
    <w:p w14:paraId="3CE8CC54" w14:textId="77777777" w:rsidR="00A75326" w:rsidRDefault="00A75326" w:rsidP="00A75326"/>
    <w:p w14:paraId="1F3CB228" w14:textId="77777777" w:rsidR="00A75326" w:rsidRDefault="00A75326" w:rsidP="00A75326"/>
    <w:p w14:paraId="5C4F9F25" w14:textId="77777777" w:rsidR="00A75326" w:rsidRDefault="00A75326" w:rsidP="00A75326"/>
    <w:p w14:paraId="135FB927" w14:textId="77777777" w:rsidR="00A75326" w:rsidRDefault="00A75326" w:rsidP="00A75326"/>
    <w:p w14:paraId="1D5AA7EC" w14:textId="77777777" w:rsidR="00A75326" w:rsidRDefault="00A75326" w:rsidP="00A75326"/>
    <w:p w14:paraId="327D5ECA" w14:textId="77777777" w:rsidR="00A75326" w:rsidRDefault="00A75326" w:rsidP="00A75326"/>
    <w:p w14:paraId="31239BF0" w14:textId="77777777" w:rsidR="00A75326" w:rsidRDefault="00A75326" w:rsidP="00A75326"/>
    <w:p w14:paraId="3C3F54B8" w14:textId="77777777" w:rsidR="00A75326" w:rsidRDefault="00A75326" w:rsidP="00A75326"/>
    <w:p w14:paraId="31C3D075" w14:textId="77777777" w:rsidR="00A75326" w:rsidRDefault="00A75326" w:rsidP="00A75326"/>
    <w:p w14:paraId="48B945C4" w14:textId="77777777" w:rsidR="00A75326" w:rsidRDefault="00A75326" w:rsidP="00A75326"/>
    <w:p w14:paraId="18776E5D" w14:textId="77777777" w:rsidR="00A75326" w:rsidRDefault="00A75326" w:rsidP="00A75326"/>
    <w:p w14:paraId="510EC428" w14:textId="77777777" w:rsidR="00A75326" w:rsidRPr="00A75326" w:rsidRDefault="00A75326" w:rsidP="00A75326"/>
    <w:p w14:paraId="626B05A0" w14:textId="77777777" w:rsidR="00A75326" w:rsidRDefault="00A75326" w:rsidP="00A75326">
      <w:pPr>
        <w:rPr>
          <w:b/>
          <w:bCs/>
        </w:rPr>
      </w:pPr>
      <w:r w:rsidRPr="00A75326">
        <w:rPr>
          <w:b/>
          <w:bCs/>
        </w:rPr>
        <w:lastRenderedPageBreak/>
        <w:t>Dashboard 2: Eastern Region (Orders: 1,439)</w:t>
      </w:r>
    </w:p>
    <w:p w14:paraId="79DE609D" w14:textId="32CEC316" w:rsidR="00A75326" w:rsidRPr="00A75326" w:rsidRDefault="00A75326" w:rsidP="00A753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1EE035" wp14:editId="44904CD1">
            <wp:extent cx="5731510" cy="31648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BB25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Overview Metrics</w:t>
      </w:r>
    </w:p>
    <w:p w14:paraId="75EF431E" w14:textId="77777777" w:rsidR="00A75326" w:rsidRPr="00A75326" w:rsidRDefault="00A75326" w:rsidP="00A75326">
      <w:pPr>
        <w:numPr>
          <w:ilvl w:val="0"/>
          <w:numId w:val="7"/>
        </w:numPr>
      </w:pPr>
      <w:r w:rsidRPr="00A75326">
        <w:rPr>
          <w:b/>
          <w:bCs/>
        </w:rPr>
        <w:t>Orders</w:t>
      </w:r>
      <w:r w:rsidRPr="00A75326">
        <w:t>: 1,439</w:t>
      </w:r>
    </w:p>
    <w:p w14:paraId="76EEDD71" w14:textId="77777777" w:rsidR="00A75326" w:rsidRPr="00A75326" w:rsidRDefault="00A75326" w:rsidP="00A75326">
      <w:pPr>
        <w:numPr>
          <w:ilvl w:val="0"/>
          <w:numId w:val="7"/>
        </w:numPr>
      </w:pPr>
      <w:r w:rsidRPr="00A75326">
        <w:rPr>
          <w:b/>
          <w:bCs/>
        </w:rPr>
        <w:t>Amount</w:t>
      </w:r>
      <w:r w:rsidRPr="00A75326">
        <w:t>: 5M</w:t>
      </w:r>
    </w:p>
    <w:p w14:paraId="44B22885" w14:textId="77777777" w:rsidR="00A75326" w:rsidRPr="00A75326" w:rsidRDefault="00A75326" w:rsidP="00A75326">
      <w:pPr>
        <w:numPr>
          <w:ilvl w:val="0"/>
          <w:numId w:val="7"/>
        </w:numPr>
      </w:pPr>
      <w:r w:rsidRPr="00A75326">
        <w:rPr>
          <w:b/>
          <w:bCs/>
        </w:rPr>
        <w:t>Customers</w:t>
      </w:r>
      <w:r w:rsidRPr="00A75326">
        <w:t>: 592</w:t>
      </w:r>
    </w:p>
    <w:p w14:paraId="01C94286" w14:textId="77777777" w:rsidR="00A75326" w:rsidRPr="00A75326" w:rsidRDefault="00A75326" w:rsidP="00A75326">
      <w:pPr>
        <w:numPr>
          <w:ilvl w:val="0"/>
          <w:numId w:val="7"/>
        </w:numPr>
      </w:pPr>
      <w:r w:rsidRPr="00A75326">
        <w:rPr>
          <w:b/>
          <w:bCs/>
        </w:rPr>
        <w:t>Products Sold</w:t>
      </w:r>
      <w:r w:rsidRPr="00A75326">
        <w:t>: 471</w:t>
      </w:r>
    </w:p>
    <w:p w14:paraId="2109B7BE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Sales Trends</w:t>
      </w:r>
    </w:p>
    <w:p w14:paraId="0CDABC2F" w14:textId="77777777" w:rsidR="00A75326" w:rsidRPr="00A75326" w:rsidRDefault="00A75326" w:rsidP="00A75326">
      <w:pPr>
        <w:numPr>
          <w:ilvl w:val="0"/>
          <w:numId w:val="8"/>
        </w:numPr>
      </w:pPr>
      <w:r w:rsidRPr="00A75326">
        <w:rPr>
          <w:b/>
          <w:bCs/>
        </w:rPr>
        <w:t>Sum of Amount by Day</w:t>
      </w:r>
      <w:r w:rsidRPr="00A75326">
        <w:t xml:space="preserve">: </w:t>
      </w:r>
    </w:p>
    <w:p w14:paraId="3E721E7B" w14:textId="77777777" w:rsidR="00A75326" w:rsidRPr="00A75326" w:rsidRDefault="00A75326" w:rsidP="00A75326">
      <w:pPr>
        <w:numPr>
          <w:ilvl w:val="1"/>
          <w:numId w:val="8"/>
        </w:numPr>
      </w:pPr>
      <w:r w:rsidRPr="00A75326">
        <w:t>Daily sales fluctuate between 0.07M and 0.26M over a 30-day period.</w:t>
      </w:r>
    </w:p>
    <w:p w14:paraId="3B08327F" w14:textId="77777777" w:rsidR="00A75326" w:rsidRPr="00A75326" w:rsidRDefault="00A75326" w:rsidP="00A75326">
      <w:pPr>
        <w:numPr>
          <w:ilvl w:val="1"/>
          <w:numId w:val="8"/>
        </w:numPr>
      </w:pPr>
      <w:r w:rsidRPr="00A75326">
        <w:t>The highest peak is 0.26M around day 20, with a low of 0.07M towards the end.</w:t>
      </w:r>
    </w:p>
    <w:p w14:paraId="4485F57F" w14:textId="77777777" w:rsidR="00A75326" w:rsidRPr="00A75326" w:rsidRDefault="00A75326" w:rsidP="00A75326">
      <w:pPr>
        <w:numPr>
          <w:ilvl w:val="1"/>
          <w:numId w:val="8"/>
        </w:numPr>
      </w:pPr>
      <w:r w:rsidRPr="00A75326">
        <w:rPr>
          <w:b/>
          <w:bCs/>
        </w:rPr>
        <w:t>Conclusion</w:t>
      </w:r>
      <w:r w:rsidRPr="00A75326">
        <w:t xml:space="preserve">: Sales in the Eastern region </w:t>
      </w:r>
      <w:proofErr w:type="gramStart"/>
      <w:r w:rsidRPr="00A75326">
        <w:t>are</w:t>
      </w:r>
      <w:proofErr w:type="gramEnd"/>
      <w:r w:rsidRPr="00A75326">
        <w:t xml:space="preserve"> relatively low and show a sharp decline towards the end of the period, indicating potential economic or logistical challenges.</w:t>
      </w:r>
    </w:p>
    <w:p w14:paraId="6227EE4A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Gender Distribution</w:t>
      </w:r>
    </w:p>
    <w:p w14:paraId="30ED6EF7" w14:textId="77777777" w:rsidR="00A75326" w:rsidRPr="00A75326" w:rsidRDefault="00A75326" w:rsidP="00A75326">
      <w:pPr>
        <w:numPr>
          <w:ilvl w:val="0"/>
          <w:numId w:val="9"/>
        </w:numPr>
      </w:pPr>
      <w:r w:rsidRPr="00A75326">
        <w:rPr>
          <w:b/>
          <w:bCs/>
        </w:rPr>
        <w:t>Sum of Amount by Gender</w:t>
      </w:r>
      <w:r w:rsidRPr="00A75326">
        <w:t xml:space="preserve">: </w:t>
      </w:r>
    </w:p>
    <w:p w14:paraId="1FC6CAA8" w14:textId="77777777" w:rsidR="00A75326" w:rsidRPr="00A75326" w:rsidRDefault="00A75326" w:rsidP="00A75326">
      <w:pPr>
        <w:numPr>
          <w:ilvl w:val="1"/>
          <w:numId w:val="9"/>
        </w:numPr>
      </w:pPr>
      <w:r w:rsidRPr="00A75326">
        <w:t>Females contribute 1.81M (33.95%), and males contribute 3.52M (66.05%).</w:t>
      </w:r>
    </w:p>
    <w:p w14:paraId="2859491A" w14:textId="77777777" w:rsidR="00A75326" w:rsidRPr="00A75326" w:rsidRDefault="00A75326" w:rsidP="00A75326">
      <w:pPr>
        <w:numPr>
          <w:ilvl w:val="1"/>
          <w:numId w:val="9"/>
        </w:numPr>
      </w:pPr>
      <w:r w:rsidRPr="00A75326">
        <w:rPr>
          <w:b/>
          <w:bCs/>
        </w:rPr>
        <w:t>Conclusion</w:t>
      </w:r>
      <w:r w:rsidRPr="00A75326">
        <w:t>: Males in the Eastern region contribute more to sales amounts (66.05%) compared to females (33.95%), consistent with the gender disparity seen in other regions.</w:t>
      </w:r>
    </w:p>
    <w:p w14:paraId="04563B86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Regional Distribution</w:t>
      </w:r>
    </w:p>
    <w:p w14:paraId="7B362552" w14:textId="77777777" w:rsidR="00A75326" w:rsidRPr="00A75326" w:rsidRDefault="00A75326" w:rsidP="00A75326">
      <w:pPr>
        <w:numPr>
          <w:ilvl w:val="0"/>
          <w:numId w:val="10"/>
        </w:numPr>
      </w:pPr>
      <w:r w:rsidRPr="00A75326">
        <w:rPr>
          <w:b/>
          <w:bCs/>
        </w:rPr>
        <w:t>Sum of Amount and Orders by State</w:t>
      </w:r>
      <w:r w:rsidRPr="00A75326">
        <w:t xml:space="preserve">: </w:t>
      </w:r>
    </w:p>
    <w:p w14:paraId="6742A9FB" w14:textId="77777777" w:rsidR="00A75326" w:rsidRPr="00A75326" w:rsidRDefault="00A75326" w:rsidP="00A75326">
      <w:pPr>
        <w:numPr>
          <w:ilvl w:val="1"/>
          <w:numId w:val="10"/>
        </w:numPr>
      </w:pPr>
      <w:r w:rsidRPr="00A75326">
        <w:lastRenderedPageBreak/>
        <w:t>Sales are concentrated in states like Patna, Gaya, and Bihar.</w:t>
      </w:r>
    </w:p>
    <w:p w14:paraId="037FF14E" w14:textId="77777777" w:rsidR="00A75326" w:rsidRPr="00A75326" w:rsidRDefault="00A75326" w:rsidP="00A75326">
      <w:pPr>
        <w:numPr>
          <w:ilvl w:val="1"/>
          <w:numId w:val="10"/>
        </w:numPr>
      </w:pPr>
      <w:r w:rsidRPr="00A75326">
        <w:rPr>
          <w:b/>
          <w:bCs/>
        </w:rPr>
        <w:t>Conclusion</w:t>
      </w:r>
      <w:r w:rsidRPr="00A75326">
        <w:t>: Patna, Gaya, and Bihar are the primary sales contributors in the Eastern region, though overall sales are lower compared to other zones.</w:t>
      </w:r>
    </w:p>
    <w:p w14:paraId="5E58FF1F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Product Categories</w:t>
      </w:r>
    </w:p>
    <w:p w14:paraId="17403489" w14:textId="77777777" w:rsidR="00A75326" w:rsidRPr="00A75326" w:rsidRDefault="00A75326" w:rsidP="00A75326">
      <w:pPr>
        <w:numPr>
          <w:ilvl w:val="0"/>
          <w:numId w:val="11"/>
        </w:numPr>
      </w:pPr>
      <w:r w:rsidRPr="00A75326">
        <w:rPr>
          <w:b/>
          <w:bCs/>
        </w:rPr>
        <w:t>Sum of Amount by Product Category</w:t>
      </w:r>
      <w:r w:rsidRPr="00A75326">
        <w:t xml:space="preserve">: </w:t>
      </w:r>
    </w:p>
    <w:p w14:paraId="152C314E" w14:textId="77777777" w:rsidR="00A75326" w:rsidRPr="00A75326" w:rsidRDefault="00A75326" w:rsidP="00A75326">
      <w:pPr>
        <w:numPr>
          <w:ilvl w:val="1"/>
          <w:numId w:val="11"/>
        </w:numPr>
      </w:pPr>
      <w:r w:rsidRPr="00A75326">
        <w:t>Food leads at 2.0M, followed by Clothing &amp; Apparel (1.2M), Electronics &amp; Gadgets (0.9M), Furniture (0.3M), Footwear &amp; Shoes (0.3M), and Games &amp; Toys (0.3M).</w:t>
      </w:r>
    </w:p>
    <w:p w14:paraId="5B6C4664" w14:textId="77777777" w:rsidR="00A75326" w:rsidRPr="00A75326" w:rsidRDefault="00A75326" w:rsidP="00A75326">
      <w:pPr>
        <w:numPr>
          <w:ilvl w:val="1"/>
          <w:numId w:val="11"/>
        </w:numPr>
      </w:pPr>
      <w:r w:rsidRPr="00A75326">
        <w:rPr>
          <w:b/>
          <w:bCs/>
        </w:rPr>
        <w:t>Conclusion</w:t>
      </w:r>
      <w:r w:rsidRPr="00A75326">
        <w:t>: Food is the top category in the Eastern region, followed by Clothing &amp; Apparel and Electronics &amp; Gadgets, with smaller categories like Furniture and Games &amp; Toys showing minimal impact.</w:t>
      </w:r>
    </w:p>
    <w:p w14:paraId="63D547FD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Occupations</w:t>
      </w:r>
    </w:p>
    <w:p w14:paraId="083790B3" w14:textId="77777777" w:rsidR="00A75326" w:rsidRPr="00A75326" w:rsidRDefault="00A75326" w:rsidP="00A75326">
      <w:pPr>
        <w:numPr>
          <w:ilvl w:val="0"/>
          <w:numId w:val="12"/>
        </w:numPr>
      </w:pPr>
      <w:r w:rsidRPr="00A75326">
        <w:rPr>
          <w:b/>
          <w:bCs/>
        </w:rPr>
        <w:t>Sum of Amount by Occupation</w:t>
      </w:r>
      <w:r w:rsidRPr="00A75326">
        <w:t xml:space="preserve">: </w:t>
      </w:r>
    </w:p>
    <w:p w14:paraId="56B6EA0F" w14:textId="77777777" w:rsidR="00A75326" w:rsidRPr="00A75326" w:rsidRDefault="00A75326" w:rsidP="00A75326">
      <w:pPr>
        <w:numPr>
          <w:ilvl w:val="1"/>
          <w:numId w:val="12"/>
        </w:numPr>
      </w:pPr>
      <w:r w:rsidRPr="00A75326">
        <w:t>IT Sector leads at 1.00M, followed by Healthcare (0.97M), Aviation (0.77M), Banking (0.56M), Government (0.35M), and Media (0.34M).</w:t>
      </w:r>
    </w:p>
    <w:p w14:paraId="423E22C8" w14:textId="77777777" w:rsidR="00A75326" w:rsidRPr="00A75326" w:rsidRDefault="00A75326" w:rsidP="00A75326">
      <w:pPr>
        <w:numPr>
          <w:ilvl w:val="1"/>
          <w:numId w:val="12"/>
        </w:numPr>
      </w:pPr>
      <w:r w:rsidRPr="00A75326">
        <w:rPr>
          <w:b/>
          <w:bCs/>
        </w:rPr>
        <w:t>Conclusion</w:t>
      </w:r>
      <w:r w:rsidRPr="00A75326">
        <w:t>: IT Sector, Healthcare, and Aviation professionals are the top buyers in the Eastern region, indicating these occupations as key customer segments.</w:t>
      </w:r>
    </w:p>
    <w:p w14:paraId="108382E5" w14:textId="336B1A24" w:rsidR="00A75326" w:rsidRDefault="00A75326" w:rsidP="00A75326">
      <w:pPr>
        <w:rPr>
          <w:lang w:val="en-US"/>
        </w:rPr>
      </w:pPr>
    </w:p>
    <w:p w14:paraId="12598E83" w14:textId="5AB9CEDA" w:rsidR="006D4FBB" w:rsidRDefault="006D4FBB" w:rsidP="00A75326">
      <w:pPr>
        <w:rPr>
          <w:noProof/>
          <w:lang w:val="en-US"/>
        </w:rPr>
      </w:pPr>
    </w:p>
    <w:p w14:paraId="58CC88BD" w14:textId="77777777" w:rsidR="00A75326" w:rsidRDefault="00A75326" w:rsidP="00A75326">
      <w:pPr>
        <w:rPr>
          <w:noProof/>
          <w:lang w:val="en-US"/>
        </w:rPr>
      </w:pPr>
    </w:p>
    <w:p w14:paraId="52A110AB" w14:textId="77777777" w:rsidR="00A75326" w:rsidRDefault="00A75326" w:rsidP="00A75326">
      <w:pPr>
        <w:rPr>
          <w:noProof/>
          <w:lang w:val="en-US"/>
        </w:rPr>
      </w:pPr>
    </w:p>
    <w:p w14:paraId="66590032" w14:textId="77777777" w:rsidR="00A75326" w:rsidRDefault="00A75326" w:rsidP="00A75326">
      <w:pPr>
        <w:rPr>
          <w:noProof/>
          <w:lang w:val="en-US"/>
        </w:rPr>
      </w:pPr>
    </w:p>
    <w:p w14:paraId="07E06A59" w14:textId="77777777" w:rsidR="00A75326" w:rsidRDefault="00A75326" w:rsidP="00A75326">
      <w:pPr>
        <w:rPr>
          <w:noProof/>
          <w:lang w:val="en-US"/>
        </w:rPr>
      </w:pPr>
    </w:p>
    <w:p w14:paraId="45F34448" w14:textId="77777777" w:rsidR="00A75326" w:rsidRDefault="00A75326" w:rsidP="00A75326">
      <w:pPr>
        <w:rPr>
          <w:noProof/>
          <w:lang w:val="en-US"/>
        </w:rPr>
      </w:pPr>
    </w:p>
    <w:p w14:paraId="385D4A38" w14:textId="77777777" w:rsidR="00A75326" w:rsidRDefault="00A75326" w:rsidP="00A75326">
      <w:pPr>
        <w:rPr>
          <w:noProof/>
          <w:lang w:val="en-US"/>
        </w:rPr>
      </w:pPr>
    </w:p>
    <w:p w14:paraId="70BAF2EA" w14:textId="77777777" w:rsidR="00A75326" w:rsidRDefault="00A75326" w:rsidP="00A75326">
      <w:pPr>
        <w:rPr>
          <w:noProof/>
          <w:lang w:val="en-US"/>
        </w:rPr>
      </w:pPr>
    </w:p>
    <w:p w14:paraId="328623BF" w14:textId="77777777" w:rsidR="00A75326" w:rsidRDefault="00A75326" w:rsidP="00A75326">
      <w:pPr>
        <w:rPr>
          <w:noProof/>
          <w:lang w:val="en-US"/>
        </w:rPr>
      </w:pPr>
    </w:p>
    <w:p w14:paraId="6F1A2BB3" w14:textId="77777777" w:rsidR="00A75326" w:rsidRDefault="00A75326" w:rsidP="00A75326">
      <w:pPr>
        <w:rPr>
          <w:noProof/>
          <w:lang w:val="en-US"/>
        </w:rPr>
      </w:pPr>
    </w:p>
    <w:p w14:paraId="028F059A" w14:textId="77777777" w:rsidR="00A75326" w:rsidRDefault="00A75326" w:rsidP="00A75326">
      <w:pPr>
        <w:rPr>
          <w:noProof/>
          <w:lang w:val="en-US"/>
        </w:rPr>
      </w:pPr>
    </w:p>
    <w:p w14:paraId="1CA4C1C3" w14:textId="77777777" w:rsidR="00A75326" w:rsidRDefault="00A75326" w:rsidP="00A75326">
      <w:pPr>
        <w:rPr>
          <w:noProof/>
          <w:lang w:val="en-US"/>
        </w:rPr>
      </w:pPr>
    </w:p>
    <w:p w14:paraId="5345224D" w14:textId="77777777" w:rsidR="00A75326" w:rsidRDefault="00A75326" w:rsidP="00A75326">
      <w:pPr>
        <w:rPr>
          <w:noProof/>
          <w:lang w:val="en-US"/>
        </w:rPr>
      </w:pPr>
    </w:p>
    <w:p w14:paraId="5C69173B" w14:textId="77777777" w:rsidR="00A75326" w:rsidRDefault="00A75326" w:rsidP="00A75326">
      <w:pPr>
        <w:rPr>
          <w:noProof/>
          <w:lang w:val="en-US"/>
        </w:rPr>
      </w:pPr>
    </w:p>
    <w:p w14:paraId="7AC4C82E" w14:textId="77777777" w:rsidR="00A75326" w:rsidRDefault="00A75326" w:rsidP="00A75326">
      <w:pPr>
        <w:rPr>
          <w:noProof/>
          <w:lang w:val="en-US"/>
        </w:rPr>
      </w:pPr>
    </w:p>
    <w:p w14:paraId="0E4F4B60" w14:textId="77777777" w:rsidR="00A75326" w:rsidRDefault="00A75326" w:rsidP="00A75326">
      <w:pPr>
        <w:rPr>
          <w:noProof/>
          <w:lang w:val="en-US"/>
        </w:rPr>
      </w:pPr>
    </w:p>
    <w:p w14:paraId="76DC1E4C" w14:textId="77777777" w:rsidR="00A75326" w:rsidRDefault="00A75326" w:rsidP="00A75326">
      <w:pPr>
        <w:rPr>
          <w:b/>
          <w:bCs/>
        </w:rPr>
      </w:pPr>
      <w:r w:rsidRPr="00A75326">
        <w:rPr>
          <w:b/>
          <w:bCs/>
        </w:rPr>
        <w:t>Dashboard 3: Northern Region (Orders: 2,064)</w:t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AF06E1A" wp14:editId="14BC9957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0875" cy="3178175"/>
            <wp:effectExtent l="0" t="0" r="3175" b="3175"/>
            <wp:wrapSquare wrapText="bothSides"/>
            <wp:docPr id="1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FFFB6" w14:textId="72EFDC1C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Overview Metrics</w:t>
      </w:r>
    </w:p>
    <w:p w14:paraId="3281EBDE" w14:textId="77777777" w:rsidR="00A75326" w:rsidRPr="00A75326" w:rsidRDefault="00A75326" w:rsidP="00A75326">
      <w:pPr>
        <w:numPr>
          <w:ilvl w:val="0"/>
          <w:numId w:val="13"/>
        </w:numPr>
      </w:pPr>
      <w:r w:rsidRPr="00A75326">
        <w:rPr>
          <w:b/>
          <w:bCs/>
        </w:rPr>
        <w:t>Orders</w:t>
      </w:r>
      <w:r w:rsidRPr="00A75326">
        <w:t>: 2,064</w:t>
      </w:r>
    </w:p>
    <w:p w14:paraId="3D427C24" w14:textId="77777777" w:rsidR="00A75326" w:rsidRPr="00A75326" w:rsidRDefault="00A75326" w:rsidP="00A75326">
      <w:pPr>
        <w:numPr>
          <w:ilvl w:val="0"/>
          <w:numId w:val="13"/>
        </w:numPr>
      </w:pPr>
      <w:r w:rsidRPr="00A75326">
        <w:rPr>
          <w:b/>
          <w:bCs/>
        </w:rPr>
        <w:t>Amount</w:t>
      </w:r>
      <w:r w:rsidRPr="00A75326">
        <w:t>: 7M</w:t>
      </w:r>
    </w:p>
    <w:p w14:paraId="3AA13869" w14:textId="77777777" w:rsidR="00A75326" w:rsidRPr="00A75326" w:rsidRDefault="00A75326" w:rsidP="00A75326">
      <w:pPr>
        <w:numPr>
          <w:ilvl w:val="0"/>
          <w:numId w:val="13"/>
        </w:numPr>
      </w:pPr>
      <w:r w:rsidRPr="00A75326">
        <w:rPr>
          <w:b/>
          <w:bCs/>
        </w:rPr>
        <w:t>Customers</w:t>
      </w:r>
      <w:r w:rsidRPr="00A75326">
        <w:t>: 812</w:t>
      </w:r>
    </w:p>
    <w:p w14:paraId="55FDEAFC" w14:textId="77777777" w:rsidR="00A75326" w:rsidRPr="00A75326" w:rsidRDefault="00A75326" w:rsidP="00A75326">
      <w:pPr>
        <w:numPr>
          <w:ilvl w:val="0"/>
          <w:numId w:val="13"/>
        </w:numPr>
      </w:pPr>
      <w:r w:rsidRPr="00A75326">
        <w:rPr>
          <w:b/>
          <w:bCs/>
        </w:rPr>
        <w:t>Products Sold</w:t>
      </w:r>
      <w:r w:rsidRPr="00A75326">
        <w:t>: 636</w:t>
      </w:r>
    </w:p>
    <w:p w14:paraId="092CB365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Sales Trends</w:t>
      </w:r>
    </w:p>
    <w:p w14:paraId="12EAE81C" w14:textId="77777777" w:rsidR="00A75326" w:rsidRPr="00A75326" w:rsidRDefault="00A75326" w:rsidP="00A75326">
      <w:pPr>
        <w:numPr>
          <w:ilvl w:val="0"/>
          <w:numId w:val="14"/>
        </w:numPr>
      </w:pPr>
      <w:r w:rsidRPr="00A75326">
        <w:rPr>
          <w:b/>
          <w:bCs/>
        </w:rPr>
        <w:t>Sum of Amount by Day</w:t>
      </w:r>
      <w:r w:rsidRPr="00A75326">
        <w:t xml:space="preserve">: </w:t>
      </w:r>
    </w:p>
    <w:p w14:paraId="58D73969" w14:textId="77777777" w:rsidR="00A75326" w:rsidRPr="00A75326" w:rsidRDefault="00A75326" w:rsidP="00A75326">
      <w:pPr>
        <w:numPr>
          <w:ilvl w:val="1"/>
          <w:numId w:val="14"/>
        </w:numPr>
      </w:pPr>
      <w:r w:rsidRPr="00A75326">
        <w:t>Daily sales fluctuate between 0.14M and 0.46M over a 30-day period.</w:t>
      </w:r>
    </w:p>
    <w:p w14:paraId="53C256AC" w14:textId="77777777" w:rsidR="00A75326" w:rsidRPr="00A75326" w:rsidRDefault="00A75326" w:rsidP="00A75326">
      <w:pPr>
        <w:numPr>
          <w:ilvl w:val="1"/>
          <w:numId w:val="14"/>
        </w:numPr>
      </w:pPr>
      <w:r w:rsidRPr="00A75326">
        <w:t>The highest peak is 0.46M around day 15, with a low of 0.14M towards the end.</w:t>
      </w:r>
    </w:p>
    <w:p w14:paraId="6183E30B" w14:textId="77777777" w:rsidR="00A75326" w:rsidRPr="00A75326" w:rsidRDefault="00A75326" w:rsidP="00A75326">
      <w:pPr>
        <w:numPr>
          <w:ilvl w:val="1"/>
          <w:numId w:val="14"/>
        </w:numPr>
      </w:pPr>
      <w:r w:rsidRPr="00A75326">
        <w:rPr>
          <w:b/>
          <w:bCs/>
        </w:rPr>
        <w:t>Conclusion</w:t>
      </w:r>
      <w:r w:rsidRPr="00A75326">
        <w:t>: Sales in the Northern region show moderate fluctuations, with a peak mid-month and a decline towards the end, suggesting a possible seasonal trend.</w:t>
      </w:r>
    </w:p>
    <w:p w14:paraId="1BA9FFAE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Gender Distribution</w:t>
      </w:r>
    </w:p>
    <w:p w14:paraId="63C27227" w14:textId="77777777" w:rsidR="00A75326" w:rsidRPr="00A75326" w:rsidRDefault="00A75326" w:rsidP="00A75326">
      <w:pPr>
        <w:numPr>
          <w:ilvl w:val="0"/>
          <w:numId w:val="15"/>
        </w:numPr>
      </w:pPr>
      <w:r w:rsidRPr="00A75326">
        <w:rPr>
          <w:b/>
          <w:bCs/>
        </w:rPr>
        <w:t>Sum of Amount by Gender</w:t>
      </w:r>
      <w:r w:rsidRPr="00A75326">
        <w:t xml:space="preserve">: </w:t>
      </w:r>
    </w:p>
    <w:p w14:paraId="35A227FF" w14:textId="77777777" w:rsidR="00A75326" w:rsidRPr="00A75326" w:rsidRDefault="00A75326" w:rsidP="00A75326">
      <w:pPr>
        <w:numPr>
          <w:ilvl w:val="1"/>
          <w:numId w:val="15"/>
        </w:numPr>
      </w:pPr>
      <w:r w:rsidRPr="00A75326">
        <w:t>Females contribute 2.48M (33.61%), and males contribute 4.90M (66.39%).</w:t>
      </w:r>
    </w:p>
    <w:p w14:paraId="28E535B5" w14:textId="77777777" w:rsidR="00A75326" w:rsidRDefault="00A75326" w:rsidP="00A75326">
      <w:pPr>
        <w:numPr>
          <w:ilvl w:val="1"/>
          <w:numId w:val="15"/>
        </w:numPr>
      </w:pPr>
      <w:r w:rsidRPr="00A75326">
        <w:rPr>
          <w:b/>
          <w:bCs/>
        </w:rPr>
        <w:t>Conclusion</w:t>
      </w:r>
      <w:r w:rsidRPr="00A75326">
        <w:t>: Males in the Northern region contribute more to sales amounts (66.39%) compared to females (33.61%), aligning with the gender disparity trend.</w:t>
      </w:r>
    </w:p>
    <w:p w14:paraId="1BBEA51C" w14:textId="77777777" w:rsidR="00A75326" w:rsidRPr="00A75326" w:rsidRDefault="00A75326" w:rsidP="00A75326"/>
    <w:p w14:paraId="7C4A32F2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lastRenderedPageBreak/>
        <w:t>Regional Distribution</w:t>
      </w:r>
    </w:p>
    <w:p w14:paraId="45917815" w14:textId="77777777" w:rsidR="00A75326" w:rsidRPr="00A75326" w:rsidRDefault="00A75326" w:rsidP="00A75326">
      <w:pPr>
        <w:numPr>
          <w:ilvl w:val="0"/>
          <w:numId w:val="16"/>
        </w:numPr>
      </w:pPr>
      <w:r w:rsidRPr="00A75326">
        <w:rPr>
          <w:b/>
          <w:bCs/>
        </w:rPr>
        <w:t>Sum of Amount and Orders by State</w:t>
      </w:r>
      <w:r w:rsidRPr="00A75326">
        <w:t xml:space="preserve">: </w:t>
      </w:r>
    </w:p>
    <w:p w14:paraId="78B8955E" w14:textId="1D5FC728" w:rsidR="00A75326" w:rsidRPr="00A75326" w:rsidRDefault="00A75326" w:rsidP="00A75326">
      <w:pPr>
        <w:numPr>
          <w:ilvl w:val="1"/>
          <w:numId w:val="16"/>
        </w:numPr>
      </w:pPr>
      <w:r w:rsidRPr="00A75326">
        <w:t>Sales are concentrated in states like Ludhiana, Amritsar, and Chandigarh.</w:t>
      </w:r>
    </w:p>
    <w:p w14:paraId="5C472BE3" w14:textId="456B4F84" w:rsidR="00A75326" w:rsidRPr="00A75326" w:rsidRDefault="00A75326" w:rsidP="00A75326">
      <w:pPr>
        <w:numPr>
          <w:ilvl w:val="1"/>
          <w:numId w:val="16"/>
        </w:numPr>
      </w:pPr>
      <w:r w:rsidRPr="00A75326">
        <w:rPr>
          <w:b/>
          <w:bCs/>
        </w:rPr>
        <w:t>Conclusion</w:t>
      </w:r>
      <w:r w:rsidRPr="00A75326">
        <w:t>: Ludhiana, Amritsar, and Chandigarh are the key sales drivers in the Northern region, though overall sales are lower than in Central or Southern zones.</w:t>
      </w:r>
    </w:p>
    <w:p w14:paraId="316B7D4E" w14:textId="749FE0EE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Product Categories</w:t>
      </w:r>
    </w:p>
    <w:p w14:paraId="03B2EB03" w14:textId="62D564AD" w:rsidR="00A75326" w:rsidRPr="00A75326" w:rsidRDefault="00A75326" w:rsidP="00A75326">
      <w:pPr>
        <w:numPr>
          <w:ilvl w:val="0"/>
          <w:numId w:val="17"/>
        </w:numPr>
      </w:pPr>
      <w:r w:rsidRPr="00A75326">
        <w:rPr>
          <w:b/>
          <w:bCs/>
        </w:rPr>
        <w:t>Sum of Amount by Product Category</w:t>
      </w:r>
      <w:r w:rsidRPr="00A75326">
        <w:t xml:space="preserve">: </w:t>
      </w:r>
    </w:p>
    <w:p w14:paraId="01EE851F" w14:textId="7F8EEA57" w:rsidR="00A75326" w:rsidRPr="00A75326" w:rsidRDefault="00A75326" w:rsidP="00A75326">
      <w:pPr>
        <w:numPr>
          <w:ilvl w:val="1"/>
          <w:numId w:val="17"/>
        </w:numPr>
      </w:pPr>
      <w:r w:rsidRPr="00A75326">
        <w:t>Food leads at 2.2M, followed by Electronics &amp; Gadgets (1.5M), Clothing &amp; Apparel (1.3M), Furniture (0.7M), Footwear &amp; Shoes (0.5M), and Games &amp; Toys (0.4M).</w:t>
      </w:r>
    </w:p>
    <w:p w14:paraId="36759E20" w14:textId="33A4F330" w:rsidR="00A75326" w:rsidRPr="00A75326" w:rsidRDefault="00A75326" w:rsidP="00A75326">
      <w:pPr>
        <w:numPr>
          <w:ilvl w:val="1"/>
          <w:numId w:val="17"/>
        </w:numPr>
      </w:pPr>
      <w:r w:rsidRPr="00A75326">
        <w:rPr>
          <w:b/>
          <w:bCs/>
        </w:rPr>
        <w:t>Conclusion</w:t>
      </w:r>
      <w:r w:rsidRPr="00A75326">
        <w:t>: Food dominates sales in the Northern region, followed by Electronics &amp; Gadgets and Clothing &amp; Apparel, with smaller categories like Games &amp; Toys showing minimal contribution.</w:t>
      </w:r>
    </w:p>
    <w:p w14:paraId="593FFD61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Occupations</w:t>
      </w:r>
    </w:p>
    <w:p w14:paraId="06E85539" w14:textId="6D8D5B56" w:rsidR="00A75326" w:rsidRPr="00A75326" w:rsidRDefault="00A75326" w:rsidP="00A75326">
      <w:pPr>
        <w:numPr>
          <w:ilvl w:val="0"/>
          <w:numId w:val="18"/>
        </w:numPr>
      </w:pPr>
      <w:r w:rsidRPr="00A75326">
        <w:rPr>
          <w:b/>
          <w:bCs/>
        </w:rPr>
        <w:t>Sum of Amount by Occupation</w:t>
      </w:r>
      <w:r w:rsidRPr="00A75326">
        <w:t xml:space="preserve">: </w:t>
      </w:r>
    </w:p>
    <w:p w14:paraId="1A1A1D2A" w14:textId="5740AE4D" w:rsidR="00A75326" w:rsidRPr="00A75326" w:rsidRDefault="00A75326" w:rsidP="00A75326">
      <w:pPr>
        <w:numPr>
          <w:ilvl w:val="1"/>
          <w:numId w:val="18"/>
        </w:numPr>
      </w:pPr>
      <w:r w:rsidRPr="00A75326">
        <w:t>IT Sector leads at 2.6M, followed by Healthcare (2.5M), Aviation (2.0M), Banking (1.6M), Media (1.2M), and Government (1.0M).</w:t>
      </w:r>
    </w:p>
    <w:p w14:paraId="76DD833C" w14:textId="77777777" w:rsidR="00A75326" w:rsidRPr="00A75326" w:rsidRDefault="00A75326" w:rsidP="00A75326">
      <w:pPr>
        <w:numPr>
          <w:ilvl w:val="1"/>
          <w:numId w:val="18"/>
        </w:numPr>
      </w:pPr>
      <w:r w:rsidRPr="00A75326">
        <w:rPr>
          <w:b/>
          <w:bCs/>
        </w:rPr>
        <w:t>Conclusion</w:t>
      </w:r>
      <w:r w:rsidRPr="00A75326">
        <w:t>: IT Sector, Healthcare, and Aviation professionals are the top buyers in the Northern region, consistent with other zones.</w:t>
      </w:r>
    </w:p>
    <w:p w14:paraId="345A94EE" w14:textId="2AC460D7" w:rsidR="00A75326" w:rsidRDefault="00A75326" w:rsidP="00A75326">
      <w:pPr>
        <w:rPr>
          <w:lang w:val="en-US"/>
        </w:rPr>
      </w:pPr>
    </w:p>
    <w:p w14:paraId="02983701" w14:textId="77777777" w:rsidR="00A75326" w:rsidRDefault="00A75326" w:rsidP="00A75326">
      <w:pPr>
        <w:rPr>
          <w:lang w:val="en-US"/>
        </w:rPr>
      </w:pPr>
    </w:p>
    <w:p w14:paraId="4920B9CF" w14:textId="77777777" w:rsidR="00A75326" w:rsidRDefault="00A75326" w:rsidP="00A75326">
      <w:pPr>
        <w:rPr>
          <w:lang w:val="en-US"/>
        </w:rPr>
      </w:pPr>
    </w:p>
    <w:p w14:paraId="14F1B13E" w14:textId="77777777" w:rsidR="00A75326" w:rsidRDefault="00A75326" w:rsidP="00A75326">
      <w:pPr>
        <w:rPr>
          <w:lang w:val="en-US"/>
        </w:rPr>
      </w:pPr>
    </w:p>
    <w:p w14:paraId="2748C400" w14:textId="77777777" w:rsidR="00A75326" w:rsidRDefault="00A75326" w:rsidP="00A75326">
      <w:pPr>
        <w:rPr>
          <w:lang w:val="en-US"/>
        </w:rPr>
      </w:pPr>
    </w:p>
    <w:p w14:paraId="20CA6679" w14:textId="77777777" w:rsidR="00A75326" w:rsidRDefault="00A75326" w:rsidP="00A75326">
      <w:pPr>
        <w:rPr>
          <w:lang w:val="en-US"/>
        </w:rPr>
      </w:pPr>
    </w:p>
    <w:p w14:paraId="52D000D6" w14:textId="77777777" w:rsidR="00A75326" w:rsidRDefault="00A75326" w:rsidP="00A75326">
      <w:pPr>
        <w:rPr>
          <w:lang w:val="en-US"/>
        </w:rPr>
      </w:pPr>
    </w:p>
    <w:p w14:paraId="3A7886DF" w14:textId="77777777" w:rsidR="00A75326" w:rsidRDefault="00A75326" w:rsidP="00A75326">
      <w:pPr>
        <w:rPr>
          <w:lang w:val="en-US"/>
        </w:rPr>
      </w:pPr>
    </w:p>
    <w:p w14:paraId="34F43A44" w14:textId="77777777" w:rsidR="00A75326" w:rsidRDefault="00A75326" w:rsidP="00A75326">
      <w:pPr>
        <w:rPr>
          <w:lang w:val="en-US"/>
        </w:rPr>
      </w:pPr>
    </w:p>
    <w:p w14:paraId="07254B72" w14:textId="77777777" w:rsidR="00A75326" w:rsidRDefault="00A75326" w:rsidP="00A75326">
      <w:pPr>
        <w:rPr>
          <w:lang w:val="en-US"/>
        </w:rPr>
      </w:pPr>
    </w:p>
    <w:p w14:paraId="7CA7ACDB" w14:textId="77777777" w:rsidR="00A75326" w:rsidRDefault="00A75326" w:rsidP="00A75326">
      <w:pPr>
        <w:rPr>
          <w:lang w:val="en-US"/>
        </w:rPr>
      </w:pPr>
    </w:p>
    <w:p w14:paraId="44A80CE6" w14:textId="77777777" w:rsidR="00A75326" w:rsidRDefault="00A75326" w:rsidP="00A75326">
      <w:pPr>
        <w:rPr>
          <w:lang w:val="en-US"/>
        </w:rPr>
      </w:pPr>
    </w:p>
    <w:p w14:paraId="6D92F3B3" w14:textId="77777777" w:rsidR="00A75326" w:rsidRDefault="00A75326" w:rsidP="00A75326">
      <w:pPr>
        <w:rPr>
          <w:lang w:val="en-US"/>
        </w:rPr>
      </w:pPr>
    </w:p>
    <w:p w14:paraId="4FBF9330" w14:textId="77777777" w:rsidR="00A75326" w:rsidRDefault="00A75326" w:rsidP="00A75326">
      <w:pPr>
        <w:rPr>
          <w:lang w:val="en-US"/>
        </w:rPr>
      </w:pPr>
    </w:p>
    <w:p w14:paraId="4B8D304A" w14:textId="77777777" w:rsidR="00A75326" w:rsidRDefault="00A75326" w:rsidP="00A75326">
      <w:pPr>
        <w:rPr>
          <w:b/>
          <w:bCs/>
        </w:rPr>
      </w:pPr>
      <w:r w:rsidRPr="00A75326">
        <w:rPr>
          <w:b/>
          <w:bCs/>
        </w:rPr>
        <w:lastRenderedPageBreak/>
        <w:t>Dashboard 4: Southern Region (Orders: 4,637)</w:t>
      </w:r>
    </w:p>
    <w:p w14:paraId="129830C7" w14:textId="0D4B639F" w:rsidR="00A75326" w:rsidRPr="00A75326" w:rsidRDefault="00A75326" w:rsidP="00A7532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398F53" wp14:editId="166EB9A2">
            <wp:extent cx="5731510" cy="31610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5483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Overview Metrics</w:t>
      </w:r>
    </w:p>
    <w:p w14:paraId="5CF0DFF5" w14:textId="77777777" w:rsidR="00A75326" w:rsidRPr="00A75326" w:rsidRDefault="00A75326" w:rsidP="00A75326">
      <w:pPr>
        <w:numPr>
          <w:ilvl w:val="0"/>
          <w:numId w:val="19"/>
        </w:numPr>
      </w:pPr>
      <w:r w:rsidRPr="00A75326">
        <w:rPr>
          <w:b/>
          <w:bCs/>
        </w:rPr>
        <w:t>Orders</w:t>
      </w:r>
      <w:r w:rsidRPr="00A75326">
        <w:t>: 4,637</w:t>
      </w:r>
    </w:p>
    <w:p w14:paraId="1FCCA6F4" w14:textId="77777777" w:rsidR="00A75326" w:rsidRPr="00A75326" w:rsidRDefault="00A75326" w:rsidP="00A75326">
      <w:pPr>
        <w:numPr>
          <w:ilvl w:val="0"/>
          <w:numId w:val="19"/>
        </w:numPr>
      </w:pPr>
      <w:r w:rsidRPr="00A75326">
        <w:rPr>
          <w:b/>
          <w:bCs/>
        </w:rPr>
        <w:t>Amount</w:t>
      </w:r>
      <w:r w:rsidRPr="00A75326">
        <w:t>: 19M</w:t>
      </w:r>
    </w:p>
    <w:p w14:paraId="092DAD2B" w14:textId="77777777" w:rsidR="00A75326" w:rsidRPr="00A75326" w:rsidRDefault="00A75326" w:rsidP="00A75326">
      <w:pPr>
        <w:numPr>
          <w:ilvl w:val="0"/>
          <w:numId w:val="19"/>
        </w:numPr>
      </w:pPr>
      <w:r w:rsidRPr="00A75326">
        <w:rPr>
          <w:b/>
          <w:bCs/>
        </w:rPr>
        <w:t>Customers</w:t>
      </w:r>
      <w:r w:rsidRPr="00A75326">
        <w:t>: 1,861</w:t>
      </w:r>
    </w:p>
    <w:p w14:paraId="38590BE2" w14:textId="77777777" w:rsidR="00A75326" w:rsidRPr="00A75326" w:rsidRDefault="00A75326" w:rsidP="00A75326">
      <w:pPr>
        <w:numPr>
          <w:ilvl w:val="0"/>
          <w:numId w:val="19"/>
        </w:numPr>
      </w:pPr>
      <w:r w:rsidRPr="00A75326">
        <w:rPr>
          <w:b/>
          <w:bCs/>
        </w:rPr>
        <w:t>Products Sold</w:t>
      </w:r>
      <w:r w:rsidRPr="00A75326">
        <w:t>: 1,079</w:t>
      </w:r>
    </w:p>
    <w:p w14:paraId="4B29BEF5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Sales Trends</w:t>
      </w:r>
    </w:p>
    <w:p w14:paraId="1B8F9F63" w14:textId="77777777" w:rsidR="00A75326" w:rsidRPr="00A75326" w:rsidRDefault="00A75326" w:rsidP="00A75326">
      <w:pPr>
        <w:numPr>
          <w:ilvl w:val="0"/>
          <w:numId w:val="20"/>
        </w:numPr>
      </w:pPr>
      <w:r w:rsidRPr="00A75326">
        <w:rPr>
          <w:b/>
          <w:bCs/>
        </w:rPr>
        <w:t>Sum of Amount by Day</w:t>
      </w:r>
      <w:r w:rsidRPr="00A75326">
        <w:t xml:space="preserve">: </w:t>
      </w:r>
    </w:p>
    <w:p w14:paraId="6FE25F65" w14:textId="77777777" w:rsidR="00A75326" w:rsidRPr="00A75326" w:rsidRDefault="00A75326" w:rsidP="00A75326">
      <w:pPr>
        <w:numPr>
          <w:ilvl w:val="1"/>
          <w:numId w:val="20"/>
        </w:numPr>
      </w:pPr>
      <w:r w:rsidRPr="00A75326">
        <w:t>Daily sales fluctuate between 0.59M and 0.79M over a 30-day period.</w:t>
      </w:r>
    </w:p>
    <w:p w14:paraId="5A729C00" w14:textId="77777777" w:rsidR="00A75326" w:rsidRPr="00A75326" w:rsidRDefault="00A75326" w:rsidP="00A75326">
      <w:pPr>
        <w:numPr>
          <w:ilvl w:val="1"/>
          <w:numId w:val="20"/>
        </w:numPr>
      </w:pPr>
      <w:r w:rsidRPr="00A75326">
        <w:t>The highest peak is 0.79M around day 20, with a low of 0.59M towards the end.</w:t>
      </w:r>
    </w:p>
    <w:p w14:paraId="79D7A502" w14:textId="77777777" w:rsidR="00A75326" w:rsidRPr="00A75326" w:rsidRDefault="00A75326" w:rsidP="00A75326">
      <w:pPr>
        <w:numPr>
          <w:ilvl w:val="1"/>
          <w:numId w:val="20"/>
        </w:numPr>
      </w:pPr>
      <w:r w:rsidRPr="00A75326">
        <w:rPr>
          <w:b/>
          <w:bCs/>
        </w:rPr>
        <w:t>Conclusion</w:t>
      </w:r>
      <w:r w:rsidRPr="00A75326">
        <w:t>: Sales in the Southern region show relatively stable fluctuations, with a peak towards the end of the period, indicating sustained demand.</w:t>
      </w:r>
    </w:p>
    <w:p w14:paraId="60E224FA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Gender Distribution</w:t>
      </w:r>
    </w:p>
    <w:p w14:paraId="5EB17059" w14:textId="77777777" w:rsidR="00A75326" w:rsidRPr="00A75326" w:rsidRDefault="00A75326" w:rsidP="00A75326">
      <w:pPr>
        <w:numPr>
          <w:ilvl w:val="0"/>
          <w:numId w:val="21"/>
        </w:numPr>
      </w:pPr>
      <w:r w:rsidRPr="00A75326">
        <w:rPr>
          <w:b/>
          <w:bCs/>
        </w:rPr>
        <w:t>Sum of Amount by Gender</w:t>
      </w:r>
      <w:r w:rsidRPr="00A75326">
        <w:t xml:space="preserve">: </w:t>
      </w:r>
    </w:p>
    <w:p w14:paraId="582FE4E4" w14:textId="77777777" w:rsidR="00A75326" w:rsidRPr="00A75326" w:rsidRDefault="00A75326" w:rsidP="00A75326">
      <w:pPr>
        <w:numPr>
          <w:ilvl w:val="1"/>
          <w:numId w:val="21"/>
        </w:numPr>
      </w:pPr>
      <w:r w:rsidRPr="00A75326">
        <w:t>Females contribute 5.99M (29%), and males contribute 14.71M (71%).</w:t>
      </w:r>
    </w:p>
    <w:p w14:paraId="406CE182" w14:textId="77777777" w:rsidR="00A75326" w:rsidRPr="00A75326" w:rsidRDefault="00A75326" w:rsidP="00A75326">
      <w:pPr>
        <w:numPr>
          <w:ilvl w:val="1"/>
          <w:numId w:val="21"/>
        </w:numPr>
      </w:pPr>
      <w:r w:rsidRPr="00A75326">
        <w:rPr>
          <w:b/>
          <w:bCs/>
        </w:rPr>
        <w:t>Conclusion</w:t>
      </w:r>
      <w:r w:rsidRPr="00A75326">
        <w:t>: Males in the Southern region contribute significantly more to sales amounts (71%) compared to females (29%), consistent with the gender disparity trend.</w:t>
      </w:r>
    </w:p>
    <w:p w14:paraId="2C141A89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Regional Distribution</w:t>
      </w:r>
    </w:p>
    <w:p w14:paraId="1A4AB93D" w14:textId="77777777" w:rsidR="00A75326" w:rsidRPr="00A75326" w:rsidRDefault="00A75326" w:rsidP="00A75326">
      <w:pPr>
        <w:numPr>
          <w:ilvl w:val="0"/>
          <w:numId w:val="22"/>
        </w:numPr>
      </w:pPr>
      <w:r w:rsidRPr="00A75326">
        <w:rPr>
          <w:b/>
          <w:bCs/>
        </w:rPr>
        <w:t>Sum of Amount and Orders by State</w:t>
      </w:r>
      <w:r w:rsidRPr="00A75326">
        <w:t xml:space="preserve">: </w:t>
      </w:r>
    </w:p>
    <w:p w14:paraId="3FB106DE" w14:textId="77777777" w:rsidR="00A75326" w:rsidRPr="00A75326" w:rsidRDefault="00A75326" w:rsidP="00A75326">
      <w:pPr>
        <w:numPr>
          <w:ilvl w:val="1"/>
          <w:numId w:val="22"/>
        </w:numPr>
      </w:pPr>
      <w:r w:rsidRPr="00A75326">
        <w:t>Sales are concentrated in states like Hyderabad, Bengaluru, and Chennai.</w:t>
      </w:r>
    </w:p>
    <w:p w14:paraId="056144D9" w14:textId="77777777" w:rsidR="00A75326" w:rsidRPr="00A75326" w:rsidRDefault="00A75326" w:rsidP="00A75326">
      <w:pPr>
        <w:numPr>
          <w:ilvl w:val="1"/>
          <w:numId w:val="22"/>
        </w:numPr>
      </w:pPr>
      <w:r w:rsidRPr="00A75326">
        <w:rPr>
          <w:b/>
          <w:bCs/>
        </w:rPr>
        <w:lastRenderedPageBreak/>
        <w:t>Conclusion</w:t>
      </w:r>
      <w:r w:rsidRPr="00A75326">
        <w:t>: Hyderabad, Bengaluru, and Chennai are the primary sales contributors in the Southern region, reflecting strong economic activity in these cities.</w:t>
      </w:r>
    </w:p>
    <w:p w14:paraId="7F9AF645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Product Categories</w:t>
      </w:r>
    </w:p>
    <w:p w14:paraId="76E6B32B" w14:textId="77777777" w:rsidR="00A75326" w:rsidRPr="00A75326" w:rsidRDefault="00A75326" w:rsidP="00A75326">
      <w:pPr>
        <w:numPr>
          <w:ilvl w:val="0"/>
          <w:numId w:val="23"/>
        </w:numPr>
      </w:pPr>
      <w:r w:rsidRPr="00A75326">
        <w:rPr>
          <w:b/>
          <w:bCs/>
        </w:rPr>
        <w:t>Sum of Amount by Product Category</w:t>
      </w:r>
      <w:r w:rsidRPr="00A75326">
        <w:t xml:space="preserve">: </w:t>
      </w:r>
    </w:p>
    <w:p w14:paraId="0B746D70" w14:textId="77777777" w:rsidR="00A75326" w:rsidRPr="00A75326" w:rsidRDefault="00A75326" w:rsidP="00A75326">
      <w:pPr>
        <w:numPr>
          <w:ilvl w:val="1"/>
          <w:numId w:val="23"/>
        </w:numPr>
      </w:pPr>
      <w:r w:rsidRPr="00A75326">
        <w:t>Food leads at 5.6M, followed by Footwear &amp; Shoes (4.1M), Electronics &amp; Gadgets (2.5M), Clothing &amp; Apparel (1.9M), Auto (1.2M), and Furniture (1.1M).</w:t>
      </w:r>
    </w:p>
    <w:p w14:paraId="0C971C0F" w14:textId="77777777" w:rsidR="00A75326" w:rsidRPr="00A75326" w:rsidRDefault="00A75326" w:rsidP="00A75326">
      <w:pPr>
        <w:numPr>
          <w:ilvl w:val="1"/>
          <w:numId w:val="23"/>
        </w:numPr>
      </w:pPr>
      <w:r w:rsidRPr="00A75326">
        <w:rPr>
          <w:b/>
          <w:bCs/>
        </w:rPr>
        <w:t>Conclusion</w:t>
      </w:r>
      <w:r w:rsidRPr="00A75326">
        <w:t>: Food dominates sales in the Southern region, followed by Footwear &amp; Shoes and Electronics &amp; Gadgets, with categories like Auto and Furniture showing moderate contributions.</w:t>
      </w:r>
    </w:p>
    <w:p w14:paraId="1C1C3209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Occupations</w:t>
      </w:r>
    </w:p>
    <w:p w14:paraId="00B83ACC" w14:textId="77777777" w:rsidR="00A75326" w:rsidRPr="00A75326" w:rsidRDefault="00A75326" w:rsidP="00A75326">
      <w:pPr>
        <w:numPr>
          <w:ilvl w:val="0"/>
          <w:numId w:val="24"/>
        </w:numPr>
      </w:pPr>
      <w:r w:rsidRPr="00A75326">
        <w:rPr>
          <w:b/>
          <w:bCs/>
        </w:rPr>
        <w:t>Sum of Amount by Occupation</w:t>
      </w:r>
      <w:r w:rsidRPr="00A75326">
        <w:t xml:space="preserve">: </w:t>
      </w:r>
    </w:p>
    <w:p w14:paraId="36B44813" w14:textId="77777777" w:rsidR="00A75326" w:rsidRPr="00A75326" w:rsidRDefault="00A75326" w:rsidP="00A75326">
      <w:pPr>
        <w:numPr>
          <w:ilvl w:val="1"/>
          <w:numId w:val="24"/>
        </w:numPr>
      </w:pPr>
      <w:r w:rsidRPr="00A75326">
        <w:t>IT Sector leads at 1.5M, followed by Healthcare (1.4M), Aviation (1.3M), Banking (1.0M), Media (0.7M), and Government (0.7M).</w:t>
      </w:r>
    </w:p>
    <w:p w14:paraId="3D3DE1F0" w14:textId="77777777" w:rsidR="00A75326" w:rsidRPr="00A75326" w:rsidRDefault="00A75326" w:rsidP="00A75326">
      <w:pPr>
        <w:numPr>
          <w:ilvl w:val="1"/>
          <w:numId w:val="24"/>
        </w:numPr>
      </w:pPr>
      <w:r w:rsidRPr="00A75326">
        <w:rPr>
          <w:b/>
          <w:bCs/>
        </w:rPr>
        <w:t>Conclusion</w:t>
      </w:r>
      <w:r w:rsidRPr="00A75326">
        <w:t>: IT Sector, Healthcare, and Aviation professionals are the top buyers in the Southern region, aligning with trends in other zones.</w:t>
      </w:r>
    </w:p>
    <w:p w14:paraId="2349729B" w14:textId="77777777" w:rsidR="00A75326" w:rsidRDefault="00A75326" w:rsidP="00A75326">
      <w:pPr>
        <w:rPr>
          <w:lang w:val="en-US"/>
        </w:rPr>
      </w:pPr>
    </w:p>
    <w:p w14:paraId="7B13CAE2" w14:textId="77777777" w:rsidR="00A75326" w:rsidRDefault="00A75326" w:rsidP="00A75326">
      <w:pPr>
        <w:rPr>
          <w:lang w:val="en-US"/>
        </w:rPr>
      </w:pPr>
    </w:p>
    <w:p w14:paraId="64BEC215" w14:textId="77777777" w:rsidR="00A75326" w:rsidRDefault="00A75326" w:rsidP="00A75326">
      <w:pPr>
        <w:rPr>
          <w:lang w:val="en-US"/>
        </w:rPr>
      </w:pPr>
    </w:p>
    <w:p w14:paraId="7DC2D703" w14:textId="77777777" w:rsidR="00A75326" w:rsidRDefault="00A75326" w:rsidP="00A75326">
      <w:pPr>
        <w:rPr>
          <w:lang w:val="en-US"/>
        </w:rPr>
      </w:pPr>
    </w:p>
    <w:p w14:paraId="6BB49C95" w14:textId="77777777" w:rsidR="00A75326" w:rsidRDefault="00A75326" w:rsidP="00A75326">
      <w:pPr>
        <w:rPr>
          <w:lang w:val="en-US"/>
        </w:rPr>
      </w:pPr>
    </w:p>
    <w:p w14:paraId="7F59461B" w14:textId="77777777" w:rsidR="00A75326" w:rsidRDefault="00A75326" w:rsidP="00A75326">
      <w:pPr>
        <w:rPr>
          <w:lang w:val="en-US"/>
        </w:rPr>
      </w:pPr>
    </w:p>
    <w:p w14:paraId="169EC47E" w14:textId="77777777" w:rsidR="00A75326" w:rsidRDefault="00A75326" w:rsidP="00A75326">
      <w:pPr>
        <w:rPr>
          <w:lang w:val="en-US"/>
        </w:rPr>
      </w:pPr>
    </w:p>
    <w:p w14:paraId="5EA9E426" w14:textId="77777777" w:rsidR="00A75326" w:rsidRDefault="00A75326" w:rsidP="00A75326">
      <w:pPr>
        <w:rPr>
          <w:lang w:val="en-US"/>
        </w:rPr>
      </w:pPr>
    </w:p>
    <w:p w14:paraId="0FE85B59" w14:textId="77777777" w:rsidR="00A75326" w:rsidRDefault="00A75326" w:rsidP="00A75326">
      <w:pPr>
        <w:rPr>
          <w:lang w:val="en-US"/>
        </w:rPr>
      </w:pPr>
    </w:p>
    <w:p w14:paraId="3E7BB009" w14:textId="77777777" w:rsidR="00A75326" w:rsidRDefault="00A75326" w:rsidP="00A75326">
      <w:pPr>
        <w:rPr>
          <w:lang w:val="en-US"/>
        </w:rPr>
      </w:pPr>
    </w:p>
    <w:p w14:paraId="3A969DD2" w14:textId="77777777" w:rsidR="00A75326" w:rsidRDefault="00A75326" w:rsidP="00A75326">
      <w:pPr>
        <w:rPr>
          <w:lang w:val="en-US"/>
        </w:rPr>
      </w:pPr>
    </w:p>
    <w:p w14:paraId="6065967B" w14:textId="77777777" w:rsidR="00A75326" w:rsidRDefault="00A75326" w:rsidP="00A75326">
      <w:pPr>
        <w:rPr>
          <w:lang w:val="en-US"/>
        </w:rPr>
      </w:pPr>
    </w:p>
    <w:p w14:paraId="37F60314" w14:textId="77777777" w:rsidR="00A75326" w:rsidRDefault="00A75326" w:rsidP="00A75326">
      <w:pPr>
        <w:rPr>
          <w:lang w:val="en-US"/>
        </w:rPr>
      </w:pPr>
    </w:p>
    <w:p w14:paraId="17C12979" w14:textId="77777777" w:rsidR="00A75326" w:rsidRDefault="00A75326" w:rsidP="00A75326">
      <w:pPr>
        <w:rPr>
          <w:lang w:val="en-US"/>
        </w:rPr>
      </w:pPr>
    </w:p>
    <w:p w14:paraId="65A89A48" w14:textId="77777777" w:rsidR="00A75326" w:rsidRDefault="00A75326" w:rsidP="00A75326">
      <w:pPr>
        <w:rPr>
          <w:lang w:val="en-US"/>
        </w:rPr>
      </w:pPr>
    </w:p>
    <w:p w14:paraId="29F67C4E" w14:textId="77777777" w:rsidR="00A75326" w:rsidRDefault="00A75326" w:rsidP="00A75326">
      <w:pPr>
        <w:rPr>
          <w:lang w:val="en-US"/>
        </w:rPr>
      </w:pPr>
    </w:p>
    <w:p w14:paraId="79443D90" w14:textId="77777777" w:rsidR="00A75326" w:rsidRDefault="00A75326" w:rsidP="00A75326">
      <w:pPr>
        <w:rPr>
          <w:lang w:val="en-US"/>
        </w:rPr>
      </w:pPr>
    </w:p>
    <w:p w14:paraId="4C26B066" w14:textId="77777777" w:rsidR="00A75326" w:rsidRDefault="00A75326" w:rsidP="00A75326">
      <w:pPr>
        <w:rPr>
          <w:b/>
          <w:bCs/>
        </w:rPr>
      </w:pPr>
      <w:r w:rsidRPr="00A75326">
        <w:rPr>
          <w:b/>
          <w:bCs/>
        </w:rPr>
        <w:lastRenderedPageBreak/>
        <w:t>Dashboard 5: Western Region (Orders: 2,617)</w:t>
      </w:r>
    </w:p>
    <w:p w14:paraId="1A244495" w14:textId="369A0CAF" w:rsidR="00A75326" w:rsidRPr="00A75326" w:rsidRDefault="00A75326" w:rsidP="00A7532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E55D6E" wp14:editId="7071E98E">
            <wp:extent cx="5731510" cy="3140075"/>
            <wp:effectExtent l="0" t="0" r="2540" b="3175"/>
            <wp:docPr id="1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1A17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Overview Metrics</w:t>
      </w:r>
    </w:p>
    <w:p w14:paraId="4CD7A073" w14:textId="77777777" w:rsidR="00A75326" w:rsidRPr="00A75326" w:rsidRDefault="00A75326" w:rsidP="00A75326">
      <w:pPr>
        <w:numPr>
          <w:ilvl w:val="0"/>
          <w:numId w:val="25"/>
        </w:numPr>
      </w:pPr>
      <w:r w:rsidRPr="00A75326">
        <w:rPr>
          <w:b/>
          <w:bCs/>
        </w:rPr>
        <w:t>Orders</w:t>
      </w:r>
      <w:r w:rsidRPr="00A75326">
        <w:t>: 2,617</w:t>
      </w:r>
    </w:p>
    <w:p w14:paraId="0733292F" w14:textId="77777777" w:rsidR="00A75326" w:rsidRPr="00A75326" w:rsidRDefault="00A75326" w:rsidP="00A75326">
      <w:pPr>
        <w:numPr>
          <w:ilvl w:val="0"/>
          <w:numId w:val="25"/>
        </w:numPr>
      </w:pPr>
      <w:r w:rsidRPr="00A75326">
        <w:rPr>
          <w:b/>
          <w:bCs/>
        </w:rPr>
        <w:t>Amount</w:t>
      </w:r>
      <w:r w:rsidRPr="00A75326">
        <w:t>: 10M</w:t>
      </w:r>
    </w:p>
    <w:p w14:paraId="50BFAC8A" w14:textId="77777777" w:rsidR="00A75326" w:rsidRPr="00A75326" w:rsidRDefault="00A75326" w:rsidP="00A75326">
      <w:pPr>
        <w:numPr>
          <w:ilvl w:val="0"/>
          <w:numId w:val="25"/>
        </w:numPr>
      </w:pPr>
      <w:r w:rsidRPr="00A75326">
        <w:rPr>
          <w:b/>
          <w:bCs/>
        </w:rPr>
        <w:t>Customers</w:t>
      </w:r>
      <w:r w:rsidRPr="00A75326">
        <w:t>: 1,049</w:t>
      </w:r>
    </w:p>
    <w:p w14:paraId="644B1A60" w14:textId="77777777" w:rsidR="00A75326" w:rsidRPr="00A75326" w:rsidRDefault="00A75326" w:rsidP="00A75326">
      <w:pPr>
        <w:numPr>
          <w:ilvl w:val="0"/>
          <w:numId w:val="25"/>
        </w:numPr>
      </w:pPr>
      <w:r w:rsidRPr="00A75326">
        <w:rPr>
          <w:b/>
          <w:bCs/>
        </w:rPr>
        <w:t>Products Sold</w:t>
      </w:r>
      <w:r w:rsidRPr="00A75326">
        <w:t>: 735</w:t>
      </w:r>
    </w:p>
    <w:p w14:paraId="303FB276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Sales Trends</w:t>
      </w:r>
    </w:p>
    <w:p w14:paraId="16AE2DB0" w14:textId="77777777" w:rsidR="00A75326" w:rsidRPr="00A75326" w:rsidRDefault="00A75326" w:rsidP="00A75326">
      <w:pPr>
        <w:numPr>
          <w:ilvl w:val="0"/>
          <w:numId w:val="26"/>
        </w:numPr>
      </w:pPr>
      <w:r w:rsidRPr="00A75326">
        <w:rPr>
          <w:b/>
          <w:bCs/>
        </w:rPr>
        <w:t>Sum of Amount by Day</w:t>
      </w:r>
      <w:r w:rsidRPr="00A75326">
        <w:t xml:space="preserve">: </w:t>
      </w:r>
    </w:p>
    <w:p w14:paraId="331B8417" w14:textId="77777777" w:rsidR="00A75326" w:rsidRPr="00A75326" w:rsidRDefault="00A75326" w:rsidP="00A75326">
      <w:pPr>
        <w:numPr>
          <w:ilvl w:val="1"/>
          <w:numId w:val="26"/>
        </w:numPr>
      </w:pPr>
      <w:r w:rsidRPr="00A75326">
        <w:t>Daily sales fluctuate between 0.14M and 0.46M over a 30-day period.</w:t>
      </w:r>
    </w:p>
    <w:p w14:paraId="41A74750" w14:textId="77777777" w:rsidR="00A75326" w:rsidRPr="00A75326" w:rsidRDefault="00A75326" w:rsidP="00A75326">
      <w:pPr>
        <w:numPr>
          <w:ilvl w:val="1"/>
          <w:numId w:val="26"/>
        </w:numPr>
      </w:pPr>
      <w:r w:rsidRPr="00A75326">
        <w:t>The highest peak is 0.46M around day 15, with a low of 0.14M towards the end.</w:t>
      </w:r>
    </w:p>
    <w:p w14:paraId="4967A38D" w14:textId="77777777" w:rsidR="00A75326" w:rsidRPr="00A75326" w:rsidRDefault="00A75326" w:rsidP="00A75326">
      <w:pPr>
        <w:numPr>
          <w:ilvl w:val="1"/>
          <w:numId w:val="26"/>
        </w:numPr>
      </w:pPr>
      <w:r w:rsidRPr="00A75326">
        <w:rPr>
          <w:b/>
          <w:bCs/>
        </w:rPr>
        <w:t>Conclusion</w:t>
      </w:r>
      <w:r w:rsidRPr="00A75326">
        <w:t>: Sales in the Western region show moderate fluctuations, with a peak mid-month and a decline towards the end, similar to the Northern region.</w:t>
      </w:r>
    </w:p>
    <w:p w14:paraId="27FA29BF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Gender Distribution</w:t>
      </w:r>
    </w:p>
    <w:p w14:paraId="43204FD7" w14:textId="77777777" w:rsidR="00A75326" w:rsidRPr="00A75326" w:rsidRDefault="00A75326" w:rsidP="00A75326">
      <w:pPr>
        <w:numPr>
          <w:ilvl w:val="0"/>
          <w:numId w:val="27"/>
        </w:numPr>
      </w:pPr>
      <w:r w:rsidRPr="00A75326">
        <w:rPr>
          <w:b/>
          <w:bCs/>
        </w:rPr>
        <w:t>Sum of Amount by Gender</w:t>
      </w:r>
      <w:r w:rsidRPr="00A75326">
        <w:t xml:space="preserve">: </w:t>
      </w:r>
    </w:p>
    <w:p w14:paraId="49A3C193" w14:textId="77777777" w:rsidR="00A75326" w:rsidRPr="00A75326" w:rsidRDefault="00A75326" w:rsidP="00A75326">
      <w:pPr>
        <w:numPr>
          <w:ilvl w:val="1"/>
          <w:numId w:val="27"/>
        </w:numPr>
      </w:pPr>
      <w:r w:rsidRPr="00A75326">
        <w:t>Females contribute 2.92M (27.86%), and males contribute 7.55M (72.14%).</w:t>
      </w:r>
    </w:p>
    <w:p w14:paraId="2A45EF68" w14:textId="77777777" w:rsidR="00A75326" w:rsidRPr="00A75326" w:rsidRDefault="00A75326" w:rsidP="00A75326">
      <w:pPr>
        <w:numPr>
          <w:ilvl w:val="1"/>
          <w:numId w:val="27"/>
        </w:numPr>
      </w:pPr>
      <w:r w:rsidRPr="00A75326">
        <w:rPr>
          <w:b/>
          <w:bCs/>
        </w:rPr>
        <w:t>Conclusion</w:t>
      </w:r>
      <w:r w:rsidRPr="00A75326">
        <w:t>: Males in the Western region contribute significantly more to sales amounts (72.14%) compared to females (27.86%), following the gender disparity trend.</w:t>
      </w:r>
    </w:p>
    <w:p w14:paraId="57FE3BCD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Regional Distribution</w:t>
      </w:r>
    </w:p>
    <w:p w14:paraId="4F490B34" w14:textId="77777777" w:rsidR="00A75326" w:rsidRPr="00A75326" w:rsidRDefault="00A75326" w:rsidP="00A75326">
      <w:pPr>
        <w:numPr>
          <w:ilvl w:val="0"/>
          <w:numId w:val="28"/>
        </w:numPr>
      </w:pPr>
      <w:r w:rsidRPr="00A75326">
        <w:rPr>
          <w:b/>
          <w:bCs/>
        </w:rPr>
        <w:t>Sum of Amount and Orders by State</w:t>
      </w:r>
      <w:r w:rsidRPr="00A75326">
        <w:t xml:space="preserve">: </w:t>
      </w:r>
    </w:p>
    <w:p w14:paraId="403F9AAA" w14:textId="77777777" w:rsidR="00A75326" w:rsidRPr="00A75326" w:rsidRDefault="00A75326" w:rsidP="00A75326">
      <w:pPr>
        <w:numPr>
          <w:ilvl w:val="1"/>
          <w:numId w:val="28"/>
        </w:numPr>
      </w:pPr>
      <w:r w:rsidRPr="00A75326">
        <w:t>Sales are concentrated in states like Mumbai, Pune, and Nashik.</w:t>
      </w:r>
    </w:p>
    <w:p w14:paraId="631D3E41" w14:textId="77777777" w:rsidR="00A75326" w:rsidRPr="00A75326" w:rsidRDefault="00A75326" w:rsidP="00A75326">
      <w:pPr>
        <w:numPr>
          <w:ilvl w:val="1"/>
          <w:numId w:val="28"/>
        </w:numPr>
      </w:pPr>
      <w:r w:rsidRPr="00A75326">
        <w:rPr>
          <w:b/>
          <w:bCs/>
        </w:rPr>
        <w:lastRenderedPageBreak/>
        <w:t>Conclusion</w:t>
      </w:r>
      <w:r w:rsidRPr="00A75326">
        <w:t>: Mumbai, Pune, and Nashik are the key sales drivers in the Western region, reflecting strong economic activity in these areas.</w:t>
      </w:r>
    </w:p>
    <w:p w14:paraId="73EA1CED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Product Categories</w:t>
      </w:r>
    </w:p>
    <w:p w14:paraId="77649DB7" w14:textId="77777777" w:rsidR="00A75326" w:rsidRPr="00A75326" w:rsidRDefault="00A75326" w:rsidP="00A75326">
      <w:pPr>
        <w:numPr>
          <w:ilvl w:val="0"/>
          <w:numId w:val="29"/>
        </w:numPr>
      </w:pPr>
      <w:r w:rsidRPr="00A75326">
        <w:rPr>
          <w:b/>
          <w:bCs/>
        </w:rPr>
        <w:t>Sum of Amount by Product Category</w:t>
      </w:r>
      <w:r w:rsidRPr="00A75326">
        <w:t xml:space="preserve">: </w:t>
      </w:r>
    </w:p>
    <w:p w14:paraId="6A036BCA" w14:textId="77777777" w:rsidR="00A75326" w:rsidRPr="00A75326" w:rsidRDefault="00A75326" w:rsidP="00A75326">
      <w:pPr>
        <w:numPr>
          <w:ilvl w:val="1"/>
          <w:numId w:val="29"/>
        </w:numPr>
      </w:pPr>
      <w:r w:rsidRPr="00A75326">
        <w:t>Food leads at 4.4M, followed by Clothing &amp; Apparel (1.0M), Sports Products (0.9M), Electronics &amp; Gadgets (0.8M), Games &amp; Toys (0.7M), and Furniture (0.7M).</w:t>
      </w:r>
    </w:p>
    <w:p w14:paraId="204B1D65" w14:textId="77777777" w:rsidR="00A75326" w:rsidRPr="00A75326" w:rsidRDefault="00A75326" w:rsidP="00A75326">
      <w:pPr>
        <w:numPr>
          <w:ilvl w:val="1"/>
          <w:numId w:val="29"/>
        </w:numPr>
      </w:pPr>
      <w:r w:rsidRPr="00A75326">
        <w:rPr>
          <w:b/>
          <w:bCs/>
        </w:rPr>
        <w:t>Conclusion</w:t>
      </w:r>
      <w:r w:rsidRPr="00A75326">
        <w:t>: Food dominates sales in the Western region, followed by Clothing &amp; Apparel and Sports Products, with smaller categories like Games &amp; Toys and Furniture showing minimal impact.</w:t>
      </w:r>
    </w:p>
    <w:p w14:paraId="7CB36C93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Occupations</w:t>
      </w:r>
    </w:p>
    <w:p w14:paraId="0A594F26" w14:textId="77777777" w:rsidR="00A75326" w:rsidRPr="00A75326" w:rsidRDefault="00A75326" w:rsidP="00A75326">
      <w:pPr>
        <w:numPr>
          <w:ilvl w:val="0"/>
          <w:numId w:val="30"/>
        </w:numPr>
      </w:pPr>
      <w:r w:rsidRPr="00A75326">
        <w:rPr>
          <w:b/>
          <w:bCs/>
        </w:rPr>
        <w:t>Sum of Amount by Occupation</w:t>
      </w:r>
      <w:r w:rsidRPr="00A75326">
        <w:t xml:space="preserve">: </w:t>
      </w:r>
    </w:p>
    <w:p w14:paraId="1F3E0F24" w14:textId="77777777" w:rsidR="00A75326" w:rsidRPr="00A75326" w:rsidRDefault="00A75326" w:rsidP="00A75326">
      <w:pPr>
        <w:numPr>
          <w:ilvl w:val="1"/>
          <w:numId w:val="30"/>
        </w:numPr>
      </w:pPr>
      <w:r w:rsidRPr="00A75326">
        <w:t>IT Sector leads at 1.4M, followed by Healthcare (1.3M), Aviation (1.0M), Banking (0.7M), Government (0.7M), and Media (0.6M).</w:t>
      </w:r>
    </w:p>
    <w:p w14:paraId="2AD7A39C" w14:textId="77777777" w:rsidR="00A75326" w:rsidRPr="00A75326" w:rsidRDefault="00A75326" w:rsidP="00A75326">
      <w:pPr>
        <w:numPr>
          <w:ilvl w:val="1"/>
          <w:numId w:val="30"/>
        </w:numPr>
      </w:pPr>
      <w:r w:rsidRPr="00A75326">
        <w:rPr>
          <w:b/>
          <w:bCs/>
        </w:rPr>
        <w:t>Conclusion</w:t>
      </w:r>
      <w:r w:rsidRPr="00A75326">
        <w:t>: IT Sector, Healthcare, and Aviation professionals are the top buyers in the Western region, consistent with other zones.</w:t>
      </w:r>
    </w:p>
    <w:p w14:paraId="2F5CEFB5" w14:textId="77777777" w:rsidR="00A75326" w:rsidRDefault="00A75326" w:rsidP="00A75326">
      <w:pPr>
        <w:rPr>
          <w:lang w:val="en-US"/>
        </w:rPr>
      </w:pPr>
    </w:p>
    <w:p w14:paraId="434AF969" w14:textId="77777777" w:rsidR="00A75326" w:rsidRDefault="00A75326" w:rsidP="00A75326">
      <w:pPr>
        <w:rPr>
          <w:lang w:val="en-US"/>
        </w:rPr>
      </w:pPr>
    </w:p>
    <w:p w14:paraId="2934596B" w14:textId="77777777" w:rsidR="00A75326" w:rsidRDefault="00A75326" w:rsidP="00A75326">
      <w:pPr>
        <w:rPr>
          <w:lang w:val="en-US"/>
        </w:rPr>
      </w:pPr>
    </w:p>
    <w:p w14:paraId="23EFFF14" w14:textId="77777777" w:rsidR="00A75326" w:rsidRDefault="00A75326" w:rsidP="00A75326">
      <w:pPr>
        <w:rPr>
          <w:lang w:val="en-US"/>
        </w:rPr>
      </w:pPr>
    </w:p>
    <w:p w14:paraId="6D17BEE4" w14:textId="77777777" w:rsidR="00A75326" w:rsidRDefault="00A75326" w:rsidP="00A75326">
      <w:pPr>
        <w:rPr>
          <w:lang w:val="en-US"/>
        </w:rPr>
      </w:pPr>
    </w:p>
    <w:p w14:paraId="68C55C62" w14:textId="77777777" w:rsidR="00A75326" w:rsidRDefault="00A75326" w:rsidP="00A75326">
      <w:pPr>
        <w:rPr>
          <w:lang w:val="en-US"/>
        </w:rPr>
      </w:pPr>
    </w:p>
    <w:p w14:paraId="2977BDA4" w14:textId="77777777" w:rsidR="00A75326" w:rsidRDefault="00A75326" w:rsidP="00A75326">
      <w:pPr>
        <w:rPr>
          <w:lang w:val="en-US"/>
        </w:rPr>
      </w:pPr>
    </w:p>
    <w:p w14:paraId="7E8C973F" w14:textId="77777777" w:rsidR="00A75326" w:rsidRDefault="00A75326" w:rsidP="00A75326">
      <w:pPr>
        <w:rPr>
          <w:lang w:val="en-US"/>
        </w:rPr>
      </w:pPr>
    </w:p>
    <w:p w14:paraId="175C65CC" w14:textId="77777777" w:rsidR="00A75326" w:rsidRDefault="00A75326" w:rsidP="00A75326">
      <w:pPr>
        <w:rPr>
          <w:lang w:val="en-US"/>
        </w:rPr>
      </w:pPr>
    </w:p>
    <w:p w14:paraId="4EA030E3" w14:textId="77777777" w:rsidR="00A75326" w:rsidRDefault="00A75326" w:rsidP="00A75326">
      <w:pPr>
        <w:rPr>
          <w:lang w:val="en-US"/>
        </w:rPr>
      </w:pPr>
    </w:p>
    <w:p w14:paraId="4295F1FC" w14:textId="77777777" w:rsidR="00A75326" w:rsidRDefault="00A75326" w:rsidP="00A75326">
      <w:pPr>
        <w:rPr>
          <w:lang w:val="en-US"/>
        </w:rPr>
      </w:pPr>
    </w:p>
    <w:p w14:paraId="4BC9CEBD" w14:textId="77777777" w:rsidR="00A75326" w:rsidRDefault="00A75326" w:rsidP="00A75326">
      <w:pPr>
        <w:rPr>
          <w:lang w:val="en-US"/>
        </w:rPr>
      </w:pPr>
    </w:p>
    <w:p w14:paraId="441A91B6" w14:textId="77777777" w:rsidR="00A75326" w:rsidRDefault="00A75326" w:rsidP="00A75326">
      <w:pPr>
        <w:rPr>
          <w:lang w:val="en-US"/>
        </w:rPr>
      </w:pPr>
    </w:p>
    <w:p w14:paraId="2FA14333" w14:textId="77777777" w:rsidR="00A75326" w:rsidRDefault="00A75326" w:rsidP="00A75326">
      <w:pPr>
        <w:rPr>
          <w:lang w:val="en-US"/>
        </w:rPr>
      </w:pPr>
    </w:p>
    <w:p w14:paraId="6989B488" w14:textId="77777777" w:rsidR="00A75326" w:rsidRDefault="00A75326" w:rsidP="00A75326">
      <w:pPr>
        <w:rPr>
          <w:lang w:val="en-US"/>
        </w:rPr>
      </w:pPr>
    </w:p>
    <w:p w14:paraId="39A1F1E7" w14:textId="77777777" w:rsidR="00A75326" w:rsidRDefault="00A75326" w:rsidP="00A75326">
      <w:pPr>
        <w:rPr>
          <w:lang w:val="en-US"/>
        </w:rPr>
      </w:pPr>
    </w:p>
    <w:p w14:paraId="5B07042F" w14:textId="77777777" w:rsidR="00A75326" w:rsidRDefault="00A75326" w:rsidP="00A75326">
      <w:pPr>
        <w:rPr>
          <w:lang w:val="en-US"/>
        </w:rPr>
      </w:pPr>
    </w:p>
    <w:p w14:paraId="4D29CE30" w14:textId="77777777" w:rsidR="00A75326" w:rsidRDefault="00A75326" w:rsidP="00A75326">
      <w:pPr>
        <w:rPr>
          <w:b/>
          <w:bCs/>
        </w:rPr>
      </w:pPr>
      <w:r w:rsidRPr="00A75326">
        <w:rPr>
          <w:b/>
          <w:bCs/>
        </w:rPr>
        <w:lastRenderedPageBreak/>
        <w:t>Dashboard 6: All Zones (Orders: 16K)</w:t>
      </w:r>
    </w:p>
    <w:p w14:paraId="7B0D019A" w14:textId="49B67DEE" w:rsidR="00A75326" w:rsidRPr="00A75326" w:rsidRDefault="00A75326" w:rsidP="00A7532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09E1D5" wp14:editId="3F891123">
            <wp:extent cx="5731510" cy="3187065"/>
            <wp:effectExtent l="0" t="0" r="2540" b="0"/>
            <wp:docPr id="1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D9C8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Overview Metrics</w:t>
      </w:r>
    </w:p>
    <w:p w14:paraId="0ECABF67" w14:textId="77777777" w:rsidR="00A75326" w:rsidRPr="00A75326" w:rsidRDefault="00A75326" w:rsidP="00A75326">
      <w:pPr>
        <w:numPr>
          <w:ilvl w:val="0"/>
          <w:numId w:val="31"/>
        </w:numPr>
      </w:pPr>
      <w:r w:rsidRPr="00A75326">
        <w:rPr>
          <w:b/>
          <w:bCs/>
        </w:rPr>
        <w:t>Orders</w:t>
      </w:r>
      <w:r w:rsidRPr="00A75326">
        <w:t>: 16,000</w:t>
      </w:r>
    </w:p>
    <w:p w14:paraId="131D7B8F" w14:textId="77777777" w:rsidR="00A75326" w:rsidRPr="00A75326" w:rsidRDefault="00A75326" w:rsidP="00A75326">
      <w:pPr>
        <w:numPr>
          <w:ilvl w:val="0"/>
          <w:numId w:val="31"/>
        </w:numPr>
      </w:pPr>
      <w:r w:rsidRPr="00A75326">
        <w:rPr>
          <w:b/>
          <w:bCs/>
        </w:rPr>
        <w:t>Amount</w:t>
      </w:r>
      <w:r w:rsidRPr="00A75326">
        <w:t>: 66M</w:t>
      </w:r>
    </w:p>
    <w:p w14:paraId="6D19C5B5" w14:textId="77777777" w:rsidR="00A75326" w:rsidRPr="00A75326" w:rsidRDefault="00A75326" w:rsidP="00A75326">
      <w:pPr>
        <w:numPr>
          <w:ilvl w:val="0"/>
          <w:numId w:val="31"/>
        </w:numPr>
      </w:pPr>
      <w:r w:rsidRPr="00A75326">
        <w:rPr>
          <w:b/>
          <w:bCs/>
        </w:rPr>
        <w:t>Customers</w:t>
      </w:r>
      <w:r w:rsidRPr="00A75326">
        <w:t>: 6,584</w:t>
      </w:r>
    </w:p>
    <w:p w14:paraId="10C2A9C4" w14:textId="77777777" w:rsidR="00A75326" w:rsidRPr="00A75326" w:rsidRDefault="00A75326" w:rsidP="00A75326">
      <w:pPr>
        <w:numPr>
          <w:ilvl w:val="0"/>
          <w:numId w:val="31"/>
        </w:numPr>
      </w:pPr>
      <w:r w:rsidRPr="00A75326">
        <w:rPr>
          <w:b/>
          <w:bCs/>
        </w:rPr>
        <w:t>Products Sold</w:t>
      </w:r>
      <w:r w:rsidRPr="00A75326">
        <w:t>: 1,998</w:t>
      </w:r>
    </w:p>
    <w:p w14:paraId="16F7852B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Sales Trends</w:t>
      </w:r>
    </w:p>
    <w:p w14:paraId="30BC889B" w14:textId="77777777" w:rsidR="00A75326" w:rsidRPr="00A75326" w:rsidRDefault="00A75326" w:rsidP="00A75326">
      <w:pPr>
        <w:numPr>
          <w:ilvl w:val="0"/>
          <w:numId w:val="32"/>
        </w:numPr>
      </w:pPr>
      <w:r w:rsidRPr="00A75326">
        <w:rPr>
          <w:b/>
          <w:bCs/>
        </w:rPr>
        <w:t>Sum of Amount by Day</w:t>
      </w:r>
      <w:r w:rsidRPr="00A75326">
        <w:t xml:space="preserve">: </w:t>
      </w:r>
    </w:p>
    <w:p w14:paraId="4BD16ECF" w14:textId="77777777" w:rsidR="00A75326" w:rsidRPr="00A75326" w:rsidRDefault="00A75326" w:rsidP="00A75326">
      <w:pPr>
        <w:numPr>
          <w:ilvl w:val="1"/>
          <w:numId w:val="32"/>
        </w:numPr>
      </w:pPr>
      <w:r w:rsidRPr="00A75326">
        <w:t>Daily sales fluctuate between 0.95M and 2.42M over a 30-day period.</w:t>
      </w:r>
    </w:p>
    <w:p w14:paraId="3C94E67F" w14:textId="77777777" w:rsidR="00A75326" w:rsidRPr="00A75326" w:rsidRDefault="00A75326" w:rsidP="00A75326">
      <w:pPr>
        <w:numPr>
          <w:ilvl w:val="1"/>
          <w:numId w:val="32"/>
        </w:numPr>
      </w:pPr>
      <w:r w:rsidRPr="00A75326">
        <w:t>The highest peak is 2.42M around day 20, with a low of 0.95M towards the end.</w:t>
      </w:r>
    </w:p>
    <w:p w14:paraId="375B742C" w14:textId="77777777" w:rsidR="00A75326" w:rsidRPr="00A75326" w:rsidRDefault="00A75326" w:rsidP="00A75326">
      <w:pPr>
        <w:numPr>
          <w:ilvl w:val="1"/>
          <w:numId w:val="32"/>
        </w:numPr>
      </w:pPr>
      <w:r w:rsidRPr="00A75326">
        <w:rPr>
          <w:b/>
          <w:bCs/>
        </w:rPr>
        <w:t>Conclusion</w:t>
      </w:r>
      <w:r w:rsidRPr="00A75326">
        <w:t>: Sales across all zones show significant fluctuations, with a peak mid-month and a decline towards the end, indicating a broader trend of seasonal or promotional impacts.</w:t>
      </w:r>
    </w:p>
    <w:p w14:paraId="4A849440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Gender Distribution</w:t>
      </w:r>
    </w:p>
    <w:p w14:paraId="5B38340A" w14:textId="77777777" w:rsidR="00A75326" w:rsidRPr="00A75326" w:rsidRDefault="00A75326" w:rsidP="00A75326">
      <w:pPr>
        <w:numPr>
          <w:ilvl w:val="0"/>
          <w:numId w:val="33"/>
        </w:numPr>
      </w:pPr>
      <w:r w:rsidRPr="00A75326">
        <w:rPr>
          <w:b/>
          <w:bCs/>
        </w:rPr>
        <w:t>Sum of Amount by Gender</w:t>
      </w:r>
      <w:r w:rsidRPr="00A75326">
        <w:t xml:space="preserve">: </w:t>
      </w:r>
    </w:p>
    <w:p w14:paraId="163146D7" w14:textId="77777777" w:rsidR="00A75326" w:rsidRPr="00A75326" w:rsidRDefault="00A75326" w:rsidP="00A75326">
      <w:pPr>
        <w:numPr>
          <w:ilvl w:val="1"/>
          <w:numId w:val="33"/>
        </w:numPr>
      </w:pPr>
      <w:r w:rsidRPr="00A75326">
        <w:t>Females contribute 19.84M (29.92%), and males contribute 46.46M (70.08%).</w:t>
      </w:r>
    </w:p>
    <w:p w14:paraId="7B776C76" w14:textId="77777777" w:rsidR="00A75326" w:rsidRPr="00A75326" w:rsidRDefault="00A75326" w:rsidP="00A75326">
      <w:pPr>
        <w:numPr>
          <w:ilvl w:val="1"/>
          <w:numId w:val="33"/>
        </w:numPr>
      </w:pPr>
      <w:r w:rsidRPr="00A75326">
        <w:rPr>
          <w:b/>
          <w:bCs/>
        </w:rPr>
        <w:t>Conclusion</w:t>
      </w:r>
      <w:r w:rsidRPr="00A75326">
        <w:t>: Males across all zones contribute significantly more to sales amounts (70.08%) compared to females (29.92%), consistent with the gender disparity trend.</w:t>
      </w:r>
    </w:p>
    <w:p w14:paraId="2F88DA36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Regional Distribution</w:t>
      </w:r>
    </w:p>
    <w:p w14:paraId="30282076" w14:textId="77777777" w:rsidR="00A75326" w:rsidRPr="00A75326" w:rsidRDefault="00A75326" w:rsidP="00A75326">
      <w:pPr>
        <w:numPr>
          <w:ilvl w:val="0"/>
          <w:numId w:val="34"/>
        </w:numPr>
      </w:pPr>
      <w:r w:rsidRPr="00A75326">
        <w:rPr>
          <w:b/>
          <w:bCs/>
        </w:rPr>
        <w:t>Sum of Amount and Orders by State</w:t>
      </w:r>
      <w:r w:rsidRPr="00A75326">
        <w:t xml:space="preserve">: </w:t>
      </w:r>
    </w:p>
    <w:p w14:paraId="0E72165A" w14:textId="77777777" w:rsidR="00A75326" w:rsidRPr="00A75326" w:rsidRDefault="00A75326" w:rsidP="00A75326">
      <w:pPr>
        <w:numPr>
          <w:ilvl w:val="1"/>
          <w:numId w:val="34"/>
        </w:numPr>
      </w:pPr>
      <w:r w:rsidRPr="00A75326">
        <w:lastRenderedPageBreak/>
        <w:t>Sales are concentrated in cities like Delhi, Mumbai, and Bengaluru, with additional contributions from states like Uttar Pradesh, Maharashtra, and Karnataka.</w:t>
      </w:r>
    </w:p>
    <w:p w14:paraId="49D0391C" w14:textId="77777777" w:rsidR="00A75326" w:rsidRPr="00A75326" w:rsidRDefault="00A75326" w:rsidP="00A75326">
      <w:pPr>
        <w:numPr>
          <w:ilvl w:val="1"/>
          <w:numId w:val="34"/>
        </w:numPr>
      </w:pPr>
      <w:r w:rsidRPr="00A75326">
        <w:rPr>
          <w:b/>
          <w:bCs/>
        </w:rPr>
        <w:t>Conclusion</w:t>
      </w:r>
      <w:r w:rsidRPr="00A75326">
        <w:t>: Delhi, Mumbai, and Bengaluru are the top sales drivers across all zones, reflecting their status as economic hubs, with Uttar Pradesh, Maharashtra, and Karnataka also contributing significantly.</w:t>
      </w:r>
    </w:p>
    <w:p w14:paraId="542BCCC6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Product Categories</w:t>
      </w:r>
    </w:p>
    <w:p w14:paraId="2F5BAD75" w14:textId="77777777" w:rsidR="00A75326" w:rsidRPr="00A75326" w:rsidRDefault="00A75326" w:rsidP="00A75326">
      <w:pPr>
        <w:numPr>
          <w:ilvl w:val="0"/>
          <w:numId w:val="35"/>
        </w:numPr>
      </w:pPr>
      <w:r w:rsidRPr="00A75326">
        <w:rPr>
          <w:b/>
          <w:bCs/>
        </w:rPr>
        <w:t>Sum of Amount by Product Category</w:t>
      </w:r>
      <w:r w:rsidRPr="00A75326">
        <w:t xml:space="preserve">: </w:t>
      </w:r>
    </w:p>
    <w:p w14:paraId="6B1A4010" w14:textId="77777777" w:rsidR="00A75326" w:rsidRPr="00A75326" w:rsidRDefault="00A75326" w:rsidP="00A75326">
      <w:pPr>
        <w:numPr>
          <w:ilvl w:val="1"/>
          <w:numId w:val="35"/>
        </w:numPr>
      </w:pPr>
      <w:r w:rsidRPr="00A75326">
        <w:t>Food leads at 22M, followed by Footwear &amp; Shoes (12M), Clothing &amp; Apparel (7M), Electronics &amp; Gadgets (7M), Furniture (4M), and Games &amp; Toys (3M).</w:t>
      </w:r>
    </w:p>
    <w:p w14:paraId="6918887E" w14:textId="77777777" w:rsidR="00A75326" w:rsidRPr="00A75326" w:rsidRDefault="00A75326" w:rsidP="00A75326">
      <w:pPr>
        <w:numPr>
          <w:ilvl w:val="1"/>
          <w:numId w:val="35"/>
        </w:numPr>
      </w:pPr>
      <w:r w:rsidRPr="00A75326">
        <w:rPr>
          <w:b/>
          <w:bCs/>
        </w:rPr>
        <w:t>Conclusion</w:t>
      </w:r>
      <w:r w:rsidRPr="00A75326">
        <w:t>: Food dominates sales across all zones, followed by Footwear &amp; Shoes, Clothing &amp; Apparel, and Electronics &amp; Gadgets, with categories like Furniture and Games &amp; Toys showing lower contributions.</w:t>
      </w:r>
    </w:p>
    <w:p w14:paraId="6D392C27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Occupations</w:t>
      </w:r>
    </w:p>
    <w:p w14:paraId="455FC0F7" w14:textId="77777777" w:rsidR="00A75326" w:rsidRPr="00A75326" w:rsidRDefault="00A75326" w:rsidP="00A75326">
      <w:pPr>
        <w:numPr>
          <w:ilvl w:val="0"/>
          <w:numId w:val="36"/>
        </w:numPr>
      </w:pPr>
      <w:r w:rsidRPr="00A75326">
        <w:rPr>
          <w:b/>
          <w:bCs/>
        </w:rPr>
        <w:t>Sum of Amount by Occupation</w:t>
      </w:r>
      <w:r w:rsidRPr="00A75326">
        <w:t xml:space="preserve">: </w:t>
      </w:r>
    </w:p>
    <w:p w14:paraId="057A93AF" w14:textId="77777777" w:rsidR="00A75326" w:rsidRPr="00A75326" w:rsidRDefault="00A75326" w:rsidP="00A75326">
      <w:pPr>
        <w:numPr>
          <w:ilvl w:val="1"/>
          <w:numId w:val="36"/>
        </w:numPr>
      </w:pPr>
      <w:r w:rsidRPr="00A75326">
        <w:t>IT Sector leads at 9.2M, followed by Healthcare (8.2M), Aviation (8.0M), Banking (6.8M), Government (5.6M), and Media (3.9M).</w:t>
      </w:r>
    </w:p>
    <w:p w14:paraId="4A804CC8" w14:textId="77777777" w:rsidR="00A75326" w:rsidRPr="00A75326" w:rsidRDefault="00A75326" w:rsidP="00A75326">
      <w:pPr>
        <w:numPr>
          <w:ilvl w:val="1"/>
          <w:numId w:val="36"/>
        </w:numPr>
      </w:pPr>
      <w:r w:rsidRPr="00A75326">
        <w:rPr>
          <w:b/>
          <w:bCs/>
        </w:rPr>
        <w:t>Conclusion</w:t>
      </w:r>
      <w:r w:rsidRPr="00A75326">
        <w:t>: IT Sector, Healthcare, and Aviation professionals are the top buyers across all zones, indicating these occupations as key customer segments.</w:t>
      </w:r>
    </w:p>
    <w:p w14:paraId="09DA191D" w14:textId="77777777" w:rsidR="00A75326" w:rsidRDefault="00A75326" w:rsidP="00A75326">
      <w:pPr>
        <w:rPr>
          <w:lang w:val="en-US"/>
        </w:rPr>
      </w:pPr>
    </w:p>
    <w:p w14:paraId="71FFBE8D" w14:textId="77777777" w:rsidR="00A75326" w:rsidRDefault="00A75326" w:rsidP="00A75326">
      <w:pPr>
        <w:rPr>
          <w:lang w:val="en-US"/>
        </w:rPr>
      </w:pPr>
    </w:p>
    <w:p w14:paraId="1B80E6A7" w14:textId="77777777" w:rsidR="00A75326" w:rsidRDefault="00A75326" w:rsidP="00A75326">
      <w:pPr>
        <w:rPr>
          <w:lang w:val="en-US"/>
        </w:rPr>
      </w:pPr>
    </w:p>
    <w:p w14:paraId="70B85ED5" w14:textId="77777777" w:rsidR="00A75326" w:rsidRDefault="00A75326" w:rsidP="00A75326">
      <w:pPr>
        <w:rPr>
          <w:lang w:val="en-US"/>
        </w:rPr>
      </w:pPr>
    </w:p>
    <w:p w14:paraId="60D8486A" w14:textId="77777777" w:rsidR="00A75326" w:rsidRDefault="00A75326" w:rsidP="00A75326">
      <w:pPr>
        <w:rPr>
          <w:lang w:val="en-US"/>
        </w:rPr>
      </w:pPr>
    </w:p>
    <w:p w14:paraId="2B1F9154" w14:textId="77777777" w:rsidR="00A75326" w:rsidRDefault="00A75326" w:rsidP="00A75326">
      <w:pPr>
        <w:rPr>
          <w:lang w:val="en-US"/>
        </w:rPr>
      </w:pPr>
    </w:p>
    <w:p w14:paraId="10279C41" w14:textId="77777777" w:rsidR="00A75326" w:rsidRDefault="00A75326" w:rsidP="00A75326">
      <w:pPr>
        <w:rPr>
          <w:lang w:val="en-US"/>
        </w:rPr>
      </w:pPr>
    </w:p>
    <w:p w14:paraId="1A3CB645" w14:textId="77777777" w:rsidR="00A75326" w:rsidRDefault="00A75326" w:rsidP="00A75326">
      <w:pPr>
        <w:rPr>
          <w:lang w:val="en-US"/>
        </w:rPr>
      </w:pPr>
    </w:p>
    <w:p w14:paraId="147DE8BD" w14:textId="77777777" w:rsidR="00A75326" w:rsidRDefault="00A75326" w:rsidP="00A75326">
      <w:pPr>
        <w:rPr>
          <w:lang w:val="en-US"/>
        </w:rPr>
      </w:pPr>
    </w:p>
    <w:p w14:paraId="35BDC6D5" w14:textId="77777777" w:rsidR="00A75326" w:rsidRDefault="00A75326" w:rsidP="00A75326">
      <w:pPr>
        <w:rPr>
          <w:lang w:val="en-US"/>
        </w:rPr>
      </w:pPr>
    </w:p>
    <w:p w14:paraId="257D8BC3" w14:textId="77777777" w:rsidR="00A75326" w:rsidRDefault="00A75326" w:rsidP="00A75326">
      <w:pPr>
        <w:rPr>
          <w:lang w:val="en-US"/>
        </w:rPr>
      </w:pPr>
    </w:p>
    <w:p w14:paraId="07E5C495" w14:textId="77777777" w:rsidR="00A75326" w:rsidRDefault="00A75326" w:rsidP="00A75326">
      <w:pPr>
        <w:rPr>
          <w:lang w:val="en-US"/>
        </w:rPr>
      </w:pPr>
    </w:p>
    <w:p w14:paraId="3B923484" w14:textId="77777777" w:rsidR="00A75326" w:rsidRDefault="00A75326" w:rsidP="00A75326">
      <w:pPr>
        <w:rPr>
          <w:lang w:val="en-US"/>
        </w:rPr>
      </w:pPr>
    </w:p>
    <w:p w14:paraId="4DE727C4" w14:textId="77777777" w:rsidR="00A75326" w:rsidRDefault="00A75326" w:rsidP="00A75326">
      <w:pPr>
        <w:rPr>
          <w:lang w:val="en-US"/>
        </w:rPr>
      </w:pPr>
    </w:p>
    <w:p w14:paraId="613703DD" w14:textId="77777777" w:rsidR="00A75326" w:rsidRDefault="00A75326" w:rsidP="00A75326">
      <w:pPr>
        <w:rPr>
          <w:lang w:val="en-US"/>
        </w:rPr>
      </w:pPr>
    </w:p>
    <w:p w14:paraId="557E8E3F" w14:textId="77777777" w:rsidR="00A75326" w:rsidRDefault="00A75326" w:rsidP="00A75326">
      <w:pPr>
        <w:rPr>
          <w:b/>
          <w:bCs/>
        </w:rPr>
      </w:pPr>
      <w:r w:rsidRPr="00A75326">
        <w:rPr>
          <w:b/>
          <w:bCs/>
        </w:rPr>
        <w:lastRenderedPageBreak/>
        <w:t>Sales Forecasting Dashboards</w:t>
      </w:r>
    </w:p>
    <w:p w14:paraId="1A773169" w14:textId="059B1012" w:rsidR="00A75326" w:rsidRPr="00A75326" w:rsidRDefault="00A75326" w:rsidP="00A7532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C44082" wp14:editId="5F8CD2DC">
            <wp:extent cx="5731510" cy="3132455"/>
            <wp:effectExtent l="0" t="0" r="2540" b="0"/>
            <wp:docPr id="16" name="Picture 1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F195" w14:textId="77777777" w:rsidR="00A75326" w:rsidRPr="00A75326" w:rsidRDefault="00A75326" w:rsidP="00A75326">
      <w:pPr>
        <w:rPr>
          <w:b/>
          <w:bCs/>
        </w:rPr>
      </w:pPr>
      <w:r w:rsidRPr="00A75326">
        <w:rPr>
          <w:b/>
          <w:bCs/>
        </w:rPr>
        <w:t>Sales Trends and Forecast</w:t>
      </w:r>
    </w:p>
    <w:p w14:paraId="44F7D425" w14:textId="77777777" w:rsidR="00A75326" w:rsidRPr="00A75326" w:rsidRDefault="00A75326" w:rsidP="00A75326">
      <w:pPr>
        <w:numPr>
          <w:ilvl w:val="0"/>
          <w:numId w:val="37"/>
        </w:numPr>
      </w:pPr>
      <w:r w:rsidRPr="00A75326">
        <w:rPr>
          <w:b/>
          <w:bCs/>
        </w:rPr>
        <w:t>Sum of Amount by Day</w:t>
      </w:r>
      <w:r w:rsidRPr="00A75326">
        <w:t xml:space="preserve">: </w:t>
      </w:r>
    </w:p>
    <w:p w14:paraId="72926262" w14:textId="77777777" w:rsidR="00A75326" w:rsidRPr="00A75326" w:rsidRDefault="00A75326" w:rsidP="00A75326">
      <w:pPr>
        <w:numPr>
          <w:ilvl w:val="1"/>
          <w:numId w:val="37"/>
        </w:numPr>
      </w:pPr>
      <w:r w:rsidRPr="00A75326">
        <w:t>Historical sales fluctuate between 2.0M and 2.4M over 30 days, with peaks around 2.4M and lows around 2.0M.</w:t>
      </w:r>
    </w:p>
    <w:p w14:paraId="74D54CB9" w14:textId="77777777" w:rsidR="00A75326" w:rsidRPr="00A75326" w:rsidRDefault="00A75326" w:rsidP="00A75326">
      <w:pPr>
        <w:numPr>
          <w:ilvl w:val="1"/>
          <w:numId w:val="37"/>
        </w:numPr>
      </w:pPr>
      <w:r w:rsidRPr="00A75326">
        <w:t>The forecast predicts a sharp decline starting around day 30, dropping to 1.0M by day 40 in both charts.</w:t>
      </w:r>
    </w:p>
    <w:p w14:paraId="35ED509D" w14:textId="77777777" w:rsidR="00A75326" w:rsidRPr="00A75326" w:rsidRDefault="00A75326" w:rsidP="00A75326">
      <w:pPr>
        <w:numPr>
          <w:ilvl w:val="1"/>
          <w:numId w:val="37"/>
        </w:numPr>
      </w:pPr>
      <w:r w:rsidRPr="00A75326">
        <w:rPr>
          <w:b/>
          <w:bCs/>
        </w:rPr>
        <w:t>Conclusion</w:t>
      </w:r>
      <w:r w:rsidRPr="00A75326">
        <w:t>: Sales are expected to decline significantly after day 30, dropping to 1.0M by day 40, suggesting potential challenges or a seasonal downturn that needs to be addressed.</w:t>
      </w:r>
    </w:p>
    <w:p w14:paraId="2812D6E6" w14:textId="069C6F96" w:rsidR="00A75326" w:rsidRPr="00A75326" w:rsidRDefault="00A75326" w:rsidP="00A75326">
      <w:pPr>
        <w:rPr>
          <w:lang w:val="en-US"/>
        </w:rPr>
      </w:pPr>
    </w:p>
    <w:sectPr w:rsidR="00A75326" w:rsidRPr="00A753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357D7" w14:textId="77777777" w:rsidR="00A75326" w:rsidRDefault="00A75326" w:rsidP="00A75326">
      <w:pPr>
        <w:spacing w:after="0" w:line="240" w:lineRule="auto"/>
      </w:pPr>
      <w:r>
        <w:separator/>
      </w:r>
    </w:p>
  </w:endnote>
  <w:endnote w:type="continuationSeparator" w:id="0">
    <w:p w14:paraId="2EE8B205" w14:textId="77777777" w:rsidR="00A75326" w:rsidRDefault="00A75326" w:rsidP="00A753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78F15" w14:textId="77777777" w:rsidR="00A75326" w:rsidRDefault="00A75326" w:rsidP="00A75326">
      <w:pPr>
        <w:spacing w:after="0" w:line="240" w:lineRule="auto"/>
      </w:pPr>
      <w:r>
        <w:separator/>
      </w:r>
    </w:p>
  </w:footnote>
  <w:footnote w:type="continuationSeparator" w:id="0">
    <w:p w14:paraId="2D32C116" w14:textId="77777777" w:rsidR="00A75326" w:rsidRDefault="00A75326" w:rsidP="00A753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4D43"/>
    <w:multiLevelType w:val="multilevel"/>
    <w:tmpl w:val="84E4B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F16489"/>
    <w:multiLevelType w:val="multilevel"/>
    <w:tmpl w:val="34EC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183F88"/>
    <w:multiLevelType w:val="multilevel"/>
    <w:tmpl w:val="1F2C3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A7640D"/>
    <w:multiLevelType w:val="multilevel"/>
    <w:tmpl w:val="1084D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AE1F7D"/>
    <w:multiLevelType w:val="multilevel"/>
    <w:tmpl w:val="81C4A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FB27DC"/>
    <w:multiLevelType w:val="multilevel"/>
    <w:tmpl w:val="D73A7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3A237B"/>
    <w:multiLevelType w:val="multilevel"/>
    <w:tmpl w:val="A6BA9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DF3FDD"/>
    <w:multiLevelType w:val="multilevel"/>
    <w:tmpl w:val="A5B2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150354"/>
    <w:multiLevelType w:val="multilevel"/>
    <w:tmpl w:val="93FA6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400762"/>
    <w:multiLevelType w:val="multilevel"/>
    <w:tmpl w:val="F9668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8E4708"/>
    <w:multiLevelType w:val="multilevel"/>
    <w:tmpl w:val="5C800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B043E2"/>
    <w:multiLevelType w:val="multilevel"/>
    <w:tmpl w:val="0F3CC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C12679"/>
    <w:multiLevelType w:val="multilevel"/>
    <w:tmpl w:val="4DB44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FF3327"/>
    <w:multiLevelType w:val="multilevel"/>
    <w:tmpl w:val="5E820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4F489B"/>
    <w:multiLevelType w:val="multilevel"/>
    <w:tmpl w:val="2862B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0634F6"/>
    <w:multiLevelType w:val="multilevel"/>
    <w:tmpl w:val="0A6AF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9C3102"/>
    <w:multiLevelType w:val="multilevel"/>
    <w:tmpl w:val="A3BE3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1E2CE1"/>
    <w:multiLevelType w:val="multilevel"/>
    <w:tmpl w:val="E84A0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9C0356"/>
    <w:multiLevelType w:val="multilevel"/>
    <w:tmpl w:val="528AE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F60060"/>
    <w:multiLevelType w:val="multilevel"/>
    <w:tmpl w:val="32B25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057D90"/>
    <w:multiLevelType w:val="multilevel"/>
    <w:tmpl w:val="845C5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2D68E6"/>
    <w:multiLevelType w:val="multilevel"/>
    <w:tmpl w:val="10AAA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1A293B"/>
    <w:multiLevelType w:val="multilevel"/>
    <w:tmpl w:val="E29E4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6F3A08"/>
    <w:multiLevelType w:val="multilevel"/>
    <w:tmpl w:val="129AE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1A70AC"/>
    <w:multiLevelType w:val="multilevel"/>
    <w:tmpl w:val="AD485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AE432B"/>
    <w:multiLevelType w:val="multilevel"/>
    <w:tmpl w:val="F502E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F9101D5"/>
    <w:multiLevelType w:val="multilevel"/>
    <w:tmpl w:val="1330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4060AE3"/>
    <w:multiLevelType w:val="multilevel"/>
    <w:tmpl w:val="D4E28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AA1146"/>
    <w:multiLevelType w:val="multilevel"/>
    <w:tmpl w:val="D5081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605FBE"/>
    <w:multiLevelType w:val="multilevel"/>
    <w:tmpl w:val="829AE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82355A"/>
    <w:multiLevelType w:val="multilevel"/>
    <w:tmpl w:val="E1982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515770"/>
    <w:multiLevelType w:val="multilevel"/>
    <w:tmpl w:val="5DEA6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FB0DF3"/>
    <w:multiLevelType w:val="multilevel"/>
    <w:tmpl w:val="8C8AE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0D28E4"/>
    <w:multiLevelType w:val="multilevel"/>
    <w:tmpl w:val="C422B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917EB2"/>
    <w:multiLevelType w:val="multilevel"/>
    <w:tmpl w:val="74C4E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72E7AA6"/>
    <w:multiLevelType w:val="multilevel"/>
    <w:tmpl w:val="EC10B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BF1D82"/>
    <w:multiLevelType w:val="multilevel"/>
    <w:tmpl w:val="97D43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3096612">
    <w:abstractNumId w:val="18"/>
  </w:num>
  <w:num w:numId="2" w16cid:durableId="1218054398">
    <w:abstractNumId w:val="6"/>
  </w:num>
  <w:num w:numId="3" w16cid:durableId="1122653190">
    <w:abstractNumId w:val="14"/>
  </w:num>
  <w:num w:numId="4" w16cid:durableId="1284654365">
    <w:abstractNumId w:val="10"/>
  </w:num>
  <w:num w:numId="5" w16cid:durableId="176816872">
    <w:abstractNumId w:val="15"/>
  </w:num>
  <w:num w:numId="6" w16cid:durableId="1315060402">
    <w:abstractNumId w:val="13"/>
  </w:num>
  <w:num w:numId="7" w16cid:durableId="1901478391">
    <w:abstractNumId w:val="0"/>
  </w:num>
  <w:num w:numId="8" w16cid:durableId="1149831567">
    <w:abstractNumId w:val="23"/>
  </w:num>
  <w:num w:numId="9" w16cid:durableId="1423528317">
    <w:abstractNumId w:val="33"/>
  </w:num>
  <w:num w:numId="10" w16cid:durableId="956595737">
    <w:abstractNumId w:val="35"/>
  </w:num>
  <w:num w:numId="11" w16cid:durableId="1160802896">
    <w:abstractNumId w:val="25"/>
  </w:num>
  <w:num w:numId="12" w16cid:durableId="1018040983">
    <w:abstractNumId w:val="12"/>
  </w:num>
  <w:num w:numId="13" w16cid:durableId="1963609279">
    <w:abstractNumId w:val="36"/>
  </w:num>
  <w:num w:numId="14" w16cid:durableId="1478495946">
    <w:abstractNumId w:val="4"/>
  </w:num>
  <w:num w:numId="15" w16cid:durableId="1642080345">
    <w:abstractNumId w:val="1"/>
  </w:num>
  <w:num w:numId="16" w16cid:durableId="336690596">
    <w:abstractNumId w:val="3"/>
  </w:num>
  <w:num w:numId="17" w16cid:durableId="1396779993">
    <w:abstractNumId w:val="19"/>
  </w:num>
  <w:num w:numId="18" w16cid:durableId="356153633">
    <w:abstractNumId w:val="28"/>
  </w:num>
  <w:num w:numId="19" w16cid:durableId="573517190">
    <w:abstractNumId w:val="11"/>
  </w:num>
  <w:num w:numId="20" w16cid:durableId="163517550">
    <w:abstractNumId w:val="9"/>
  </w:num>
  <w:num w:numId="21" w16cid:durableId="594441621">
    <w:abstractNumId w:val="29"/>
  </w:num>
  <w:num w:numId="22" w16cid:durableId="1207644986">
    <w:abstractNumId w:val="8"/>
  </w:num>
  <w:num w:numId="23" w16cid:durableId="313144759">
    <w:abstractNumId w:val="27"/>
  </w:num>
  <w:num w:numId="24" w16cid:durableId="716248329">
    <w:abstractNumId w:val="30"/>
  </w:num>
  <w:num w:numId="25" w16cid:durableId="1629580542">
    <w:abstractNumId w:val="34"/>
  </w:num>
  <w:num w:numId="26" w16cid:durableId="1446457979">
    <w:abstractNumId w:val="2"/>
  </w:num>
  <w:num w:numId="27" w16cid:durableId="1732000898">
    <w:abstractNumId w:val="26"/>
  </w:num>
  <w:num w:numId="28" w16cid:durableId="1485662967">
    <w:abstractNumId w:val="5"/>
  </w:num>
  <w:num w:numId="29" w16cid:durableId="655647470">
    <w:abstractNumId w:val="20"/>
  </w:num>
  <w:num w:numId="30" w16cid:durableId="13315244">
    <w:abstractNumId w:val="7"/>
  </w:num>
  <w:num w:numId="31" w16cid:durableId="1923101714">
    <w:abstractNumId w:val="31"/>
  </w:num>
  <w:num w:numId="32" w16cid:durableId="1737623987">
    <w:abstractNumId w:val="21"/>
  </w:num>
  <w:num w:numId="33" w16cid:durableId="235672067">
    <w:abstractNumId w:val="24"/>
  </w:num>
  <w:num w:numId="34" w16cid:durableId="2144688341">
    <w:abstractNumId w:val="16"/>
  </w:num>
  <w:num w:numId="35" w16cid:durableId="1984431893">
    <w:abstractNumId w:val="17"/>
  </w:num>
  <w:num w:numId="36" w16cid:durableId="354773478">
    <w:abstractNumId w:val="22"/>
  </w:num>
  <w:num w:numId="37" w16cid:durableId="46308782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326"/>
    <w:rsid w:val="006D4FBB"/>
    <w:rsid w:val="009350FF"/>
    <w:rsid w:val="00A75326"/>
    <w:rsid w:val="00C55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83381"/>
  <w15:chartTrackingRefBased/>
  <w15:docId w15:val="{93D6411F-5728-4112-AAA5-7AF9D0F92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53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53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53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53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53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53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53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53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53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53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53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53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53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53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53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53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53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53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53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53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53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53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53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53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53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53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53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53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532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753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5326"/>
  </w:style>
  <w:style w:type="paragraph" w:styleId="Footer">
    <w:name w:val="footer"/>
    <w:basedOn w:val="Normal"/>
    <w:link w:val="FooterChar"/>
    <w:uiPriority w:val="99"/>
    <w:unhideWhenUsed/>
    <w:rsid w:val="00A753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53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1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04A4AC-5B00-4572-A234-4FC5D1E29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1684</Words>
  <Characters>9599</Characters>
  <Application>Microsoft Office Word</Application>
  <DocSecurity>0</DocSecurity>
  <Lines>79</Lines>
  <Paragraphs>22</Paragraphs>
  <ScaleCrop>false</ScaleCrop>
  <Company/>
  <LinksUpToDate>false</LinksUpToDate>
  <CharactersWithSpaces>11261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ABHAY ADITYA 23SCSE1012303</dc:creator>
  <cp:keywords/>
  <dc:description/>
  <cp:lastModifiedBy>ABHAY ADITYA 23SCSE1012303</cp:lastModifiedBy>
  <cp:revision>1</cp:revision>
  <dcterms:created xsi:type="dcterms:W3CDTF">2025-06-09T18:44:00Z</dcterms:created>
  <dcterms:modified xsi:type="dcterms:W3CDTF">2025-06-09T18:55:00Z</dcterms:modified>
</cp:coreProperties>
</file>